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7942" w14:textId="77777777" w:rsidR="002E53D8" w:rsidRPr="00A919BE" w:rsidRDefault="002E53D8" w:rsidP="00331A9E">
      <w:pPr>
        <w:pStyle w:val="Titre"/>
        <w:jc w:val="center"/>
        <w:rPr>
          <w:rFonts w:ascii="Graduel Rastaban" w:hAnsi="Graduel Rastaban"/>
        </w:rPr>
      </w:pPr>
    </w:p>
    <w:p w14:paraId="34134EF8" w14:textId="409F34A6" w:rsidR="00725C37" w:rsidRPr="00A919BE" w:rsidRDefault="00725C37" w:rsidP="00331A9E">
      <w:pPr>
        <w:pStyle w:val="Titre"/>
        <w:jc w:val="center"/>
        <w:rPr>
          <w:rFonts w:ascii="Graduel Rastaban" w:hAnsi="Graduel Rastaban"/>
          <w:sz w:val="48"/>
          <w:szCs w:val="48"/>
        </w:rPr>
      </w:pPr>
      <w:r w:rsidRPr="00A919BE">
        <w:rPr>
          <w:rFonts w:ascii="Graduel Rastaban" w:hAnsi="Graduel Rastaban"/>
          <w:sz w:val="48"/>
          <w:szCs w:val="48"/>
        </w:rPr>
        <w:t xml:space="preserve">AWARE invite </w:t>
      </w:r>
      <w:r w:rsidR="00272742" w:rsidRPr="00A919BE">
        <w:rPr>
          <w:rFonts w:ascii="Graduel Rastaban" w:hAnsi="Graduel Rastaban"/>
          <w:sz w:val="48"/>
          <w:szCs w:val="48"/>
        </w:rPr>
        <w:t xml:space="preserve">l’artiste </w:t>
      </w:r>
      <w:r w:rsidRPr="00A919BE">
        <w:rPr>
          <w:rFonts w:ascii="Graduel Rastaban" w:hAnsi="Graduel Rastaban"/>
          <w:sz w:val="48"/>
          <w:szCs w:val="48"/>
        </w:rPr>
        <w:t>Morgane Baffier</w:t>
      </w:r>
    </w:p>
    <w:p w14:paraId="01132BE3" w14:textId="77777777" w:rsidR="002E53D8" w:rsidRPr="00A919BE" w:rsidRDefault="002E53D8" w:rsidP="00331A9E">
      <w:pPr>
        <w:pStyle w:val="Sous-titre"/>
        <w:jc w:val="center"/>
        <w:rPr>
          <w:rFonts w:ascii="Graduel Rastaban" w:hAnsi="Graduel Rastaban"/>
        </w:rPr>
      </w:pPr>
    </w:p>
    <w:p w14:paraId="3A3CEFCE" w14:textId="37FDD6B3" w:rsidR="00901C9F" w:rsidRPr="00901C9F" w:rsidRDefault="00725C37" w:rsidP="00901C9F">
      <w:pPr>
        <w:pStyle w:val="Sous-titre"/>
        <w:jc w:val="center"/>
        <w:rPr>
          <w:rFonts w:ascii="Graduel Rastaban" w:hAnsi="Graduel Rastaban"/>
        </w:rPr>
      </w:pPr>
      <w:r w:rsidRPr="00A919BE">
        <w:rPr>
          <w:rFonts w:ascii="Graduel Rastaban" w:hAnsi="Graduel Rastaban"/>
        </w:rPr>
        <w:t>Proposition d’atelier</w:t>
      </w:r>
      <w:r w:rsidR="00331A9E" w:rsidRPr="00A919BE">
        <w:rPr>
          <w:rFonts w:ascii="Graduel Rastaban" w:hAnsi="Graduel Rastaban"/>
        </w:rPr>
        <w:t xml:space="preserve"> </w:t>
      </w:r>
      <w:r w:rsidR="002E53D8" w:rsidRPr="00A919BE">
        <w:rPr>
          <w:rFonts w:ascii="Graduel Rastaban" w:hAnsi="Graduel Rastaban"/>
        </w:rPr>
        <w:t>dans le cadre du</w:t>
      </w:r>
      <w:r w:rsidR="00331A9E" w:rsidRPr="00A919BE">
        <w:rPr>
          <w:rFonts w:ascii="Graduel Rastaban" w:hAnsi="Graduel Rastaban"/>
        </w:rPr>
        <w:t xml:space="preserve"> </w:t>
      </w:r>
      <w:proofErr w:type="spellStart"/>
      <w:r w:rsidR="00331A9E" w:rsidRPr="00A919BE">
        <w:rPr>
          <w:rFonts w:ascii="Graduel Rastaban" w:hAnsi="Graduel Rastaban"/>
        </w:rPr>
        <w:t>progamme</w:t>
      </w:r>
      <w:proofErr w:type="spellEnd"/>
      <w:r w:rsidR="00331A9E" w:rsidRPr="00A919BE">
        <w:rPr>
          <w:rFonts w:ascii="Graduel Rastaban" w:hAnsi="Graduel Rastaban"/>
        </w:rPr>
        <w:t xml:space="preserve"> «</w:t>
      </w:r>
      <w:r w:rsidR="00331A9E" w:rsidRPr="00A919BE">
        <w:rPr>
          <w:rFonts w:ascii="Calibri" w:hAnsi="Calibri" w:cs="Calibri"/>
        </w:rPr>
        <w:t> </w:t>
      </w:r>
      <w:proofErr w:type="spellStart"/>
      <w:r w:rsidR="00331A9E" w:rsidRPr="00A919BE">
        <w:rPr>
          <w:rFonts w:ascii="Graduel Rastaban" w:hAnsi="Graduel Rastaban"/>
          <w:i/>
          <w:iCs/>
        </w:rPr>
        <w:t>role</w:t>
      </w:r>
      <w:proofErr w:type="spellEnd"/>
      <w:r w:rsidR="00331A9E" w:rsidRPr="00A919BE">
        <w:rPr>
          <w:rFonts w:ascii="Graduel Rastaban" w:hAnsi="Graduel Rastaban"/>
          <w:i/>
          <w:iCs/>
        </w:rPr>
        <w:t xml:space="preserve"> </w:t>
      </w:r>
      <w:proofErr w:type="spellStart"/>
      <w:r w:rsidR="00331A9E" w:rsidRPr="00A919BE">
        <w:rPr>
          <w:rFonts w:ascii="Graduel Rastaban" w:hAnsi="Graduel Rastaban"/>
          <w:i/>
          <w:iCs/>
        </w:rPr>
        <w:t>models</w:t>
      </w:r>
      <w:proofErr w:type="spellEnd"/>
      <w:r w:rsidR="00331A9E" w:rsidRPr="00A919BE">
        <w:rPr>
          <w:rFonts w:ascii="Calibri" w:hAnsi="Calibri" w:cs="Calibri"/>
          <w:i/>
          <w:iCs/>
        </w:rPr>
        <w:t> </w:t>
      </w:r>
      <w:r w:rsidR="00331A9E" w:rsidRPr="00A919BE">
        <w:rPr>
          <w:rFonts w:ascii="Graduel Rastaban" w:hAnsi="Graduel Rastaban" w:cs="Graduel Rastaban"/>
          <w:i/>
          <w:iCs/>
        </w:rPr>
        <w:t>»</w:t>
      </w:r>
      <w:r w:rsidRPr="00A919BE">
        <w:rPr>
          <w:rFonts w:ascii="Graduel Rastaban" w:hAnsi="Graduel Rastaban"/>
        </w:rPr>
        <w:t xml:space="preserve"> </w:t>
      </w:r>
      <w:r w:rsidR="00331A9E" w:rsidRPr="00A919BE">
        <w:rPr>
          <w:rFonts w:ascii="Graduel Rastaban" w:hAnsi="Graduel Rastaban"/>
        </w:rPr>
        <w:t>destiné</w:t>
      </w:r>
      <w:r w:rsidRPr="00A919BE">
        <w:rPr>
          <w:rFonts w:ascii="Graduel Rastaban" w:hAnsi="Graduel Rastaban"/>
        </w:rPr>
        <w:t xml:space="preserve"> aux </w:t>
      </w:r>
      <w:r w:rsidRPr="00901C9F">
        <w:rPr>
          <w:rFonts w:ascii="Graduel Rastaban" w:hAnsi="Graduel Rastaban"/>
        </w:rPr>
        <w:t xml:space="preserve">groupes de </w:t>
      </w:r>
      <w:proofErr w:type="spellStart"/>
      <w:r w:rsidR="00331A9E" w:rsidRPr="00901C9F">
        <w:rPr>
          <w:rFonts w:ascii="Graduel Rastaban" w:hAnsi="Graduel Rastaban"/>
        </w:rPr>
        <w:t>lycéen</w:t>
      </w:r>
      <w:r w:rsidR="00FB523D" w:rsidRPr="00901C9F">
        <w:rPr>
          <w:rFonts w:ascii="Graduel Rastaban" w:hAnsi="Graduel Rastaban"/>
        </w:rPr>
        <w:t>·</w:t>
      </w:r>
      <w:r w:rsidR="00331A9E" w:rsidRPr="00901C9F">
        <w:rPr>
          <w:rFonts w:ascii="Graduel Rastaban" w:hAnsi="Graduel Rastaban"/>
        </w:rPr>
        <w:t>ne</w:t>
      </w:r>
      <w:r w:rsidR="00FB523D" w:rsidRPr="00901C9F">
        <w:rPr>
          <w:rFonts w:ascii="Graduel Rastaban" w:hAnsi="Graduel Rastaban"/>
        </w:rPr>
        <w:t>s</w:t>
      </w:r>
      <w:proofErr w:type="spellEnd"/>
      <w:r w:rsidR="00FB523D" w:rsidRPr="00CE3299">
        <w:rPr>
          <w:rFonts w:ascii="Graduel Rastaban" w:hAnsi="Graduel Rastaban"/>
          <w:u w:val="single"/>
        </w:rPr>
        <w:t>, à l’occasion des Journées du Matrimoine</w:t>
      </w:r>
    </w:p>
    <w:p w14:paraId="5D8DF437" w14:textId="193207C2" w:rsidR="00901C9F" w:rsidRDefault="00901C9F" w:rsidP="00901C9F">
      <w:pPr>
        <w:jc w:val="center"/>
        <w:rPr>
          <w:rFonts w:ascii="Graduel Rastaban" w:eastAsiaTheme="minorEastAsia" w:hAnsi="Graduel Rastaban"/>
          <w:color w:val="5A5A5A" w:themeColor="text1" w:themeTint="A5"/>
          <w:spacing w:val="15"/>
        </w:rPr>
      </w:pPr>
      <w:r w:rsidRPr="00901C9F">
        <w:rPr>
          <w:rFonts w:ascii="Graduel Rastaban" w:eastAsiaTheme="minorEastAsia" w:hAnsi="Graduel Rastaban"/>
          <w:color w:val="5A5A5A" w:themeColor="text1" w:themeTint="A5"/>
          <w:spacing w:val="15"/>
        </w:rPr>
        <w:t>20 septembre 2024</w:t>
      </w:r>
    </w:p>
    <w:p w14:paraId="23190CD1" w14:textId="21553442" w:rsidR="00CE3299" w:rsidRDefault="00CE3299" w:rsidP="00901C9F">
      <w:pPr>
        <w:jc w:val="center"/>
        <w:rPr>
          <w:rFonts w:ascii="Graduel Rastaban" w:eastAsiaTheme="minorEastAsia" w:hAnsi="Graduel Rastaban"/>
          <w:color w:val="5A5A5A" w:themeColor="text1" w:themeTint="A5"/>
          <w:spacing w:val="15"/>
        </w:rPr>
      </w:pPr>
      <w:r>
        <w:rPr>
          <w:rFonts w:ascii="Graduel Rastaban" w:eastAsiaTheme="minorEastAsia" w:hAnsi="Graduel Rastaban"/>
          <w:color w:val="5A5A5A" w:themeColor="text1" w:themeTint="A5"/>
          <w:spacing w:val="15"/>
        </w:rPr>
        <w:t>Proposition d’atelier dans le cadre du programme «</w:t>
      </w:r>
      <w:r>
        <w:rPr>
          <w:rFonts w:ascii="Calibri" w:eastAsiaTheme="minorEastAsia" w:hAnsi="Calibri" w:cs="Calibri"/>
          <w:color w:val="5A5A5A" w:themeColor="text1" w:themeTint="A5"/>
          <w:spacing w:val="15"/>
        </w:rPr>
        <w:t> </w:t>
      </w:r>
      <w:proofErr w:type="spellStart"/>
      <w:r>
        <w:rPr>
          <w:rFonts w:ascii="Graduel Rastaban" w:eastAsiaTheme="minorEastAsia" w:hAnsi="Graduel Rastaban"/>
          <w:i/>
          <w:iCs/>
          <w:color w:val="5A5A5A" w:themeColor="text1" w:themeTint="A5"/>
          <w:spacing w:val="15"/>
        </w:rPr>
        <w:t>role</w:t>
      </w:r>
      <w:proofErr w:type="spellEnd"/>
      <w:r>
        <w:rPr>
          <w:rFonts w:ascii="Graduel Rastaban" w:eastAsiaTheme="minorEastAsia" w:hAnsi="Graduel Rastaban"/>
          <w:i/>
          <w:iCs/>
          <w:color w:val="5A5A5A" w:themeColor="text1" w:themeTint="A5"/>
          <w:spacing w:val="15"/>
        </w:rPr>
        <w:t xml:space="preserve"> </w:t>
      </w:r>
      <w:proofErr w:type="spellStart"/>
      <w:r>
        <w:rPr>
          <w:rFonts w:ascii="Graduel Rastaban" w:eastAsiaTheme="minorEastAsia" w:hAnsi="Graduel Rastaban"/>
          <w:i/>
          <w:iCs/>
          <w:color w:val="5A5A5A" w:themeColor="text1" w:themeTint="A5"/>
          <w:spacing w:val="15"/>
        </w:rPr>
        <w:t>models</w:t>
      </w:r>
      <w:proofErr w:type="spellEnd"/>
      <w:r>
        <w:rPr>
          <w:rFonts w:ascii="Calibri" w:eastAsiaTheme="minorEastAsia" w:hAnsi="Calibri" w:cs="Calibri"/>
          <w:color w:val="5A5A5A" w:themeColor="text1" w:themeTint="A5"/>
          <w:spacing w:val="15"/>
        </w:rPr>
        <w:t> </w:t>
      </w:r>
      <w:r>
        <w:rPr>
          <w:rFonts w:ascii="Graduel Rastaban" w:eastAsiaTheme="minorEastAsia" w:hAnsi="Graduel Rastaban" w:cs="Graduel Rastaban"/>
          <w:color w:val="5A5A5A" w:themeColor="text1" w:themeTint="A5"/>
          <w:spacing w:val="15"/>
        </w:rPr>
        <w:t>»</w:t>
      </w:r>
      <w:r>
        <w:rPr>
          <w:rFonts w:ascii="Graduel Rastaban" w:eastAsiaTheme="minorEastAsia" w:hAnsi="Graduel Rastaban"/>
          <w:color w:val="5A5A5A" w:themeColor="text1" w:themeTint="A5"/>
          <w:spacing w:val="15"/>
        </w:rPr>
        <w:t xml:space="preserve"> destiné aux groupes de collégien</w:t>
      </w:r>
      <w:r>
        <w:rPr>
          <w:rFonts w:ascii="MS Gothic" w:eastAsia="MS Gothic" w:hAnsi="MS Gothic" w:cs="MS Gothic" w:hint="eastAsia"/>
          <w:color w:val="5A5A5A" w:themeColor="text1" w:themeTint="A5"/>
          <w:spacing w:val="15"/>
        </w:rPr>
        <w:t>‧</w:t>
      </w:r>
      <w:proofErr w:type="spellStart"/>
      <w:r>
        <w:rPr>
          <w:rFonts w:ascii="Graduel Rastaban" w:eastAsiaTheme="minorEastAsia" w:hAnsi="Graduel Rastaban"/>
          <w:color w:val="5A5A5A" w:themeColor="text1" w:themeTint="A5"/>
          <w:spacing w:val="15"/>
        </w:rPr>
        <w:t>nes</w:t>
      </w:r>
      <w:proofErr w:type="spellEnd"/>
      <w:r>
        <w:rPr>
          <w:rFonts w:ascii="Graduel Rastaban" w:eastAsiaTheme="minorEastAsia" w:hAnsi="Graduel Rastaban"/>
          <w:color w:val="5A5A5A" w:themeColor="text1" w:themeTint="A5"/>
          <w:spacing w:val="15"/>
        </w:rPr>
        <w:t xml:space="preserve"> et lycéen</w:t>
      </w:r>
      <w:r>
        <w:rPr>
          <w:rFonts w:ascii="MS Gothic" w:eastAsia="MS Gothic" w:hAnsi="MS Gothic" w:cs="MS Gothic" w:hint="eastAsia"/>
          <w:color w:val="5A5A5A" w:themeColor="text1" w:themeTint="A5"/>
          <w:spacing w:val="15"/>
        </w:rPr>
        <w:t>‧</w:t>
      </w:r>
      <w:proofErr w:type="spellStart"/>
      <w:r>
        <w:rPr>
          <w:rFonts w:ascii="Graduel Rastaban" w:eastAsiaTheme="minorEastAsia" w:hAnsi="Graduel Rastaban"/>
          <w:color w:val="5A5A5A" w:themeColor="text1" w:themeTint="A5"/>
          <w:spacing w:val="15"/>
        </w:rPr>
        <w:t>nes</w:t>
      </w:r>
      <w:proofErr w:type="spellEnd"/>
      <w:r>
        <w:rPr>
          <w:rFonts w:ascii="Graduel Rastaban" w:eastAsiaTheme="minorEastAsia" w:hAnsi="Graduel Rastaban"/>
          <w:color w:val="5A5A5A" w:themeColor="text1" w:themeTint="A5"/>
          <w:spacing w:val="15"/>
        </w:rPr>
        <w:t xml:space="preserve"> à la Villa Vassilieff </w:t>
      </w:r>
    </w:p>
    <w:p w14:paraId="6EA12E90" w14:textId="6920DCCD" w:rsidR="00CE3299" w:rsidRPr="00CE3299" w:rsidRDefault="00CE3299" w:rsidP="00901C9F">
      <w:pPr>
        <w:jc w:val="center"/>
        <w:rPr>
          <w:rFonts w:ascii="Graduel Rastaban" w:eastAsiaTheme="minorEastAsia" w:hAnsi="Graduel Rastaban"/>
          <w:color w:val="5A5A5A" w:themeColor="text1" w:themeTint="A5"/>
          <w:spacing w:val="15"/>
        </w:rPr>
      </w:pPr>
      <w:r>
        <w:rPr>
          <w:rFonts w:ascii="Graduel Rastaban" w:eastAsiaTheme="minorEastAsia" w:hAnsi="Graduel Rastaban"/>
          <w:color w:val="5A5A5A" w:themeColor="text1" w:themeTint="A5"/>
          <w:spacing w:val="15"/>
        </w:rPr>
        <w:t xml:space="preserve">Une séance la </w:t>
      </w:r>
      <w:r w:rsidRPr="00CE3299">
        <w:rPr>
          <w:rFonts w:ascii="Graduel Rastaban" w:eastAsiaTheme="minorEastAsia" w:hAnsi="Graduel Rastaban"/>
          <w:color w:val="5A5A5A" w:themeColor="text1" w:themeTint="A5"/>
          <w:spacing w:val="15"/>
        </w:rPr>
        <w:t>semaine du 9 septembre</w:t>
      </w:r>
      <w:r w:rsidRPr="00CE3299">
        <w:rPr>
          <w:rFonts w:ascii="Graduel Rastaban" w:eastAsiaTheme="minorEastAsia" w:hAnsi="Graduel Rastaban" w:cs="Calibri"/>
          <w:color w:val="5A5A5A" w:themeColor="text1" w:themeTint="A5"/>
          <w:spacing w:val="15"/>
        </w:rPr>
        <w:t xml:space="preserve"> 2024</w:t>
      </w:r>
    </w:p>
    <w:p w14:paraId="657EC111" w14:textId="77777777" w:rsidR="002E53D8" w:rsidRPr="00A919BE" w:rsidRDefault="002E53D8" w:rsidP="0060037B">
      <w:pPr>
        <w:jc w:val="both"/>
        <w:rPr>
          <w:rFonts w:ascii="Graduel Rastaban" w:hAnsi="Graduel Rastaban"/>
        </w:rPr>
      </w:pPr>
    </w:p>
    <w:p w14:paraId="3C8C2A4D" w14:textId="57007DCE" w:rsidR="00725C37" w:rsidRPr="00A919BE" w:rsidRDefault="00725C37" w:rsidP="0060037B">
      <w:pPr>
        <w:jc w:val="both"/>
        <w:rPr>
          <w:rFonts w:ascii="Graduel Rastaban" w:hAnsi="Graduel Rastaban"/>
        </w:rPr>
      </w:pPr>
      <w:r w:rsidRPr="00A919BE">
        <w:rPr>
          <w:rFonts w:ascii="Graduel Rastaban" w:hAnsi="Graduel Rastaban"/>
        </w:rPr>
        <w:t>AWARE</w:t>
      </w:r>
      <w:r w:rsidR="006C5C8A" w:rsidRPr="00A919BE">
        <w:rPr>
          <w:rFonts w:ascii="Calibri" w:hAnsi="Calibri" w:cs="Calibri"/>
        </w:rPr>
        <w:t> </w:t>
      </w:r>
      <w:r w:rsidR="006C5C8A" w:rsidRPr="00A919BE">
        <w:rPr>
          <w:rFonts w:ascii="Graduel Rastaban" w:hAnsi="Graduel Rastaban"/>
        </w:rPr>
        <w:t xml:space="preserve">: Archives of </w:t>
      </w:r>
      <w:proofErr w:type="spellStart"/>
      <w:r w:rsidR="006C5C8A" w:rsidRPr="00A919BE">
        <w:rPr>
          <w:rFonts w:ascii="Graduel Rastaban" w:hAnsi="Graduel Rastaban"/>
        </w:rPr>
        <w:t>Women</w:t>
      </w:r>
      <w:proofErr w:type="spellEnd"/>
      <w:r w:rsidR="006C5C8A" w:rsidRPr="00A919BE">
        <w:rPr>
          <w:rFonts w:ascii="Graduel Rastaban" w:hAnsi="Graduel Rastaban"/>
        </w:rPr>
        <w:t xml:space="preserve"> Artists, </w:t>
      </w:r>
      <w:proofErr w:type="spellStart"/>
      <w:r w:rsidR="006C5C8A" w:rsidRPr="00A919BE">
        <w:rPr>
          <w:rFonts w:ascii="Graduel Rastaban" w:hAnsi="Graduel Rastaban"/>
        </w:rPr>
        <w:t>Research</w:t>
      </w:r>
      <w:proofErr w:type="spellEnd"/>
      <w:r w:rsidR="006C5C8A" w:rsidRPr="00A919BE">
        <w:rPr>
          <w:rFonts w:ascii="Graduel Rastaban" w:hAnsi="Graduel Rastaban"/>
        </w:rPr>
        <w:t xml:space="preserve"> and Exhibitions</w:t>
      </w:r>
      <w:r w:rsidRPr="00A919BE">
        <w:rPr>
          <w:rFonts w:ascii="Graduel Rastaban" w:hAnsi="Graduel Rastaban"/>
        </w:rPr>
        <w:t xml:space="preserve"> propose </w:t>
      </w:r>
      <w:r w:rsidR="00331A9E" w:rsidRPr="00A919BE">
        <w:rPr>
          <w:rFonts w:ascii="Graduel Rastaban" w:hAnsi="Graduel Rastaban"/>
        </w:rPr>
        <w:t xml:space="preserve">des </w:t>
      </w:r>
      <w:r w:rsidRPr="00A919BE">
        <w:rPr>
          <w:rFonts w:ascii="Graduel Rastaban" w:hAnsi="Graduel Rastaban"/>
        </w:rPr>
        <w:t>ateliers</w:t>
      </w:r>
      <w:r w:rsidR="00331A9E" w:rsidRPr="00A919BE">
        <w:rPr>
          <w:rFonts w:ascii="Graduel Rastaban" w:hAnsi="Graduel Rastaban"/>
        </w:rPr>
        <w:t xml:space="preserve"> </w:t>
      </w:r>
      <w:r w:rsidR="006C5C8A" w:rsidRPr="00A919BE">
        <w:rPr>
          <w:rFonts w:ascii="Graduel Rastaban" w:hAnsi="Graduel Rastaban"/>
        </w:rPr>
        <w:t>scolaires</w:t>
      </w:r>
      <w:r w:rsidRPr="00A919BE">
        <w:rPr>
          <w:rFonts w:ascii="Graduel Rastaban" w:hAnsi="Graduel Rastaban"/>
        </w:rPr>
        <w:t xml:space="preserve"> en col</w:t>
      </w:r>
      <w:r w:rsidR="00331A9E" w:rsidRPr="00A919BE">
        <w:rPr>
          <w:rFonts w:ascii="Graduel Rastaban" w:hAnsi="Graduel Rastaban"/>
        </w:rPr>
        <w:t>l</w:t>
      </w:r>
      <w:r w:rsidRPr="00A919BE">
        <w:rPr>
          <w:rFonts w:ascii="Graduel Rastaban" w:hAnsi="Graduel Rastaban"/>
        </w:rPr>
        <w:t>aborati</w:t>
      </w:r>
      <w:r w:rsidR="00331A9E" w:rsidRPr="00A919BE">
        <w:rPr>
          <w:rFonts w:ascii="Graduel Rastaban" w:hAnsi="Graduel Rastaban"/>
        </w:rPr>
        <w:t>on</w:t>
      </w:r>
      <w:r w:rsidRPr="00A919BE">
        <w:rPr>
          <w:rFonts w:ascii="Graduel Rastaban" w:hAnsi="Graduel Rastaban"/>
        </w:rPr>
        <w:t xml:space="preserve"> avec l’artiste Morgane Baffier qui y présentera une conférence performée sur les artistes femmes </w:t>
      </w:r>
      <w:r w:rsidR="006C5C8A" w:rsidRPr="00A919BE">
        <w:rPr>
          <w:rFonts w:ascii="Graduel Rastaban" w:hAnsi="Graduel Rastaban"/>
        </w:rPr>
        <w:t>«</w:t>
      </w:r>
      <w:r w:rsidR="006C5C8A" w:rsidRPr="00A919BE">
        <w:rPr>
          <w:rFonts w:ascii="Calibri" w:hAnsi="Calibri" w:cs="Calibri"/>
        </w:rPr>
        <w:t> </w:t>
      </w:r>
      <w:proofErr w:type="spellStart"/>
      <w:r w:rsidRPr="00A919BE">
        <w:rPr>
          <w:rFonts w:ascii="Graduel Rastaban" w:hAnsi="Graduel Rastaban"/>
          <w:i/>
          <w:iCs/>
        </w:rPr>
        <w:t>Role</w:t>
      </w:r>
      <w:proofErr w:type="spellEnd"/>
      <w:r w:rsidRPr="00A919BE">
        <w:rPr>
          <w:rFonts w:ascii="Graduel Rastaban" w:hAnsi="Graduel Rastaban"/>
          <w:i/>
          <w:iCs/>
        </w:rPr>
        <w:t xml:space="preserve"> </w:t>
      </w:r>
      <w:proofErr w:type="spellStart"/>
      <w:r w:rsidRPr="00A919BE">
        <w:rPr>
          <w:rFonts w:ascii="Graduel Rastaban" w:hAnsi="Graduel Rastaban"/>
          <w:i/>
          <w:iCs/>
        </w:rPr>
        <w:t>models</w:t>
      </w:r>
      <w:proofErr w:type="spellEnd"/>
      <w:r w:rsidR="006C5C8A" w:rsidRPr="00A919BE">
        <w:rPr>
          <w:rFonts w:ascii="Calibri" w:hAnsi="Calibri" w:cs="Calibri"/>
          <w:i/>
          <w:iCs/>
        </w:rPr>
        <w:t> </w:t>
      </w:r>
      <w:r w:rsidR="006C5C8A" w:rsidRPr="00A919BE">
        <w:rPr>
          <w:rFonts w:ascii="Graduel Rastaban" w:hAnsi="Graduel Rastaban" w:cs="Graduel Rastaban"/>
          <w:i/>
          <w:iCs/>
        </w:rPr>
        <w:t>»</w:t>
      </w:r>
      <w:r w:rsidR="00331A9E" w:rsidRPr="00A919BE">
        <w:rPr>
          <w:rFonts w:ascii="Graduel Rastaban" w:hAnsi="Graduel Rastaban"/>
        </w:rPr>
        <w:t xml:space="preserve">, c’est-à-dire </w:t>
      </w:r>
      <w:r w:rsidR="006C5C8A" w:rsidRPr="00A919BE">
        <w:rPr>
          <w:rFonts w:ascii="Graduel Rastaban" w:hAnsi="Graduel Rastaban"/>
        </w:rPr>
        <w:t>dont l’exemple peut inspirer et être suivi</w:t>
      </w:r>
      <w:r w:rsidR="00331A9E" w:rsidRPr="00A919BE">
        <w:rPr>
          <w:rFonts w:ascii="Graduel Rastaban" w:hAnsi="Graduel Rastaban"/>
        </w:rPr>
        <w:t xml:space="preserve">. </w:t>
      </w:r>
      <w:r w:rsidRPr="00A919BE">
        <w:rPr>
          <w:rFonts w:ascii="Graduel Rastaban" w:hAnsi="Graduel Rastaban"/>
        </w:rPr>
        <w:t>Ces ateliers seront également l’occasion de découvrir le centre de documentation d’AWARE à la Villa Vassilieff et permettront d’</w:t>
      </w:r>
      <w:r w:rsidR="00331A9E" w:rsidRPr="00A919BE">
        <w:rPr>
          <w:rFonts w:ascii="Graduel Rastaban" w:hAnsi="Graduel Rastaban"/>
        </w:rPr>
        <w:t>engager</w:t>
      </w:r>
      <w:r w:rsidRPr="00A919BE">
        <w:rPr>
          <w:rFonts w:ascii="Graduel Rastaban" w:hAnsi="Graduel Rastaban"/>
        </w:rPr>
        <w:t xml:space="preserve"> une </w:t>
      </w:r>
      <w:r w:rsidR="00331A9E" w:rsidRPr="00A919BE">
        <w:rPr>
          <w:rFonts w:ascii="Graduel Rastaban" w:hAnsi="Graduel Rastaban"/>
        </w:rPr>
        <w:t>réflexion</w:t>
      </w:r>
      <w:r w:rsidRPr="00A919BE">
        <w:rPr>
          <w:rFonts w:ascii="Graduel Rastaban" w:hAnsi="Graduel Rastaban"/>
        </w:rPr>
        <w:t xml:space="preserve"> sur les inégalités de genre, notamment dans l</w:t>
      </w:r>
      <w:r w:rsidR="00331A9E" w:rsidRPr="00A919BE">
        <w:rPr>
          <w:rFonts w:ascii="Graduel Rastaban" w:hAnsi="Graduel Rastaban"/>
        </w:rPr>
        <w:t>e monde de l’</w:t>
      </w:r>
      <w:r w:rsidRPr="00A919BE">
        <w:rPr>
          <w:rFonts w:ascii="Graduel Rastaban" w:hAnsi="Graduel Rastaban"/>
        </w:rPr>
        <w:t>art.</w:t>
      </w:r>
    </w:p>
    <w:p w14:paraId="6FE82503" w14:textId="2E6085E0" w:rsidR="005C6B38" w:rsidRPr="00A919BE" w:rsidRDefault="00182A0E" w:rsidP="00D7474A">
      <w:pPr>
        <w:pStyle w:val="Titre1"/>
        <w:rPr>
          <w:rFonts w:ascii="Graduel Rastaban" w:hAnsi="Graduel Rastaban"/>
          <w:lang w:val="en-US"/>
        </w:rPr>
      </w:pPr>
      <w:proofErr w:type="gramStart"/>
      <w:r w:rsidRPr="00A919BE">
        <w:rPr>
          <w:rFonts w:ascii="Graduel Rastaban" w:hAnsi="Graduel Rastaban"/>
          <w:lang w:val="en-US"/>
        </w:rPr>
        <w:t>AWARE</w:t>
      </w:r>
      <w:r w:rsidR="00D7474A" w:rsidRPr="00A919BE">
        <w:rPr>
          <w:rFonts w:ascii="Calibri" w:hAnsi="Calibri" w:cs="Calibri"/>
          <w:lang w:val="en-US"/>
        </w:rPr>
        <w:t> </w:t>
      </w:r>
      <w:r w:rsidR="00D7474A" w:rsidRPr="00A919BE">
        <w:rPr>
          <w:rFonts w:ascii="Graduel Rastaban" w:hAnsi="Graduel Rastaban"/>
          <w:lang w:val="en-US"/>
        </w:rPr>
        <w:t>:</w:t>
      </w:r>
      <w:proofErr w:type="gramEnd"/>
      <w:r w:rsidR="00D7474A" w:rsidRPr="00A919BE">
        <w:rPr>
          <w:rFonts w:ascii="Graduel Rastaban" w:hAnsi="Graduel Rastaban"/>
          <w:lang w:val="en-US"/>
        </w:rPr>
        <w:t xml:space="preserve"> Archives of Women Artists, Research &amp; Exhibitions</w:t>
      </w:r>
    </w:p>
    <w:p w14:paraId="60C19AFE" w14:textId="1878A1AE" w:rsidR="00A919BE" w:rsidRPr="00A919BE" w:rsidRDefault="008312D7" w:rsidP="0060037B">
      <w:pPr>
        <w:jc w:val="both"/>
        <w:rPr>
          <w:rFonts w:ascii="Graduel Rastaban" w:hAnsi="Graduel Rastaban" w:cstheme="minorHAnsi"/>
        </w:rPr>
      </w:pPr>
      <w:bookmarkStart w:id="0" w:name="_Hlk158972804"/>
      <w:r w:rsidRPr="00A919BE">
        <w:rPr>
          <w:rFonts w:ascii="Graduel Rastaban" w:hAnsi="Graduel Rastaban" w:cstheme="minorHAnsi"/>
          <w:b/>
          <w:bCs/>
        </w:rPr>
        <w:t xml:space="preserve">AWARE : Archives of </w:t>
      </w:r>
      <w:proofErr w:type="spellStart"/>
      <w:r w:rsidR="0042017D" w:rsidRPr="00A919BE">
        <w:rPr>
          <w:rFonts w:ascii="Graduel Rastaban" w:hAnsi="Graduel Rastaban" w:cstheme="minorHAnsi"/>
          <w:b/>
          <w:bCs/>
        </w:rPr>
        <w:t>Women</w:t>
      </w:r>
      <w:proofErr w:type="spellEnd"/>
      <w:r w:rsidR="0042017D" w:rsidRPr="00A919BE">
        <w:rPr>
          <w:rFonts w:ascii="Graduel Rastaban" w:hAnsi="Graduel Rastaban" w:cstheme="minorHAnsi"/>
          <w:b/>
          <w:bCs/>
        </w:rPr>
        <w:t xml:space="preserve"> Artistes,</w:t>
      </w:r>
      <w:r w:rsidRPr="00A919BE">
        <w:rPr>
          <w:rFonts w:ascii="Graduel Rastaban" w:hAnsi="Graduel Rastaban" w:cstheme="minorHAnsi"/>
          <w:b/>
          <w:bCs/>
        </w:rPr>
        <w:t xml:space="preserve"> </w:t>
      </w:r>
      <w:proofErr w:type="spellStart"/>
      <w:r w:rsidRPr="00A919BE">
        <w:rPr>
          <w:rFonts w:ascii="Graduel Rastaban" w:hAnsi="Graduel Rastaban" w:cstheme="minorHAnsi"/>
          <w:b/>
          <w:bCs/>
        </w:rPr>
        <w:t>Research</w:t>
      </w:r>
      <w:proofErr w:type="spellEnd"/>
      <w:r w:rsidRPr="00A919BE">
        <w:rPr>
          <w:rFonts w:ascii="Graduel Rastaban" w:hAnsi="Graduel Rastaban" w:cstheme="minorHAnsi"/>
          <w:b/>
          <w:bCs/>
        </w:rPr>
        <w:t xml:space="preserve"> and Exhibitions</w:t>
      </w:r>
      <w:r w:rsidRPr="00A919BE">
        <w:rPr>
          <w:rFonts w:ascii="Graduel Rastaban" w:hAnsi="Graduel Rastaban" w:cstheme="minorHAnsi"/>
        </w:rPr>
        <w:t xml:space="preserve"> est une association à but non lucratif co-fondée en 2014 par Camille Morineau, conservatrice</w:t>
      </w:r>
      <w:r w:rsidR="0042017D" w:rsidRPr="00A919BE">
        <w:rPr>
          <w:rFonts w:ascii="Graduel Rastaban" w:hAnsi="Graduel Rastaban" w:cstheme="minorHAnsi"/>
        </w:rPr>
        <w:t xml:space="preserve"> </w:t>
      </w:r>
      <w:r w:rsidRPr="00A919BE">
        <w:rPr>
          <w:rFonts w:ascii="Graduel Rastaban" w:hAnsi="Graduel Rastaban" w:cstheme="minorHAnsi"/>
        </w:rPr>
        <w:t xml:space="preserve">du Patrimoine, historienne de l’art spécialiste des artistes femmes. </w:t>
      </w:r>
      <w:r w:rsidR="00A919BE" w:rsidRPr="00A919BE">
        <w:rPr>
          <w:rFonts w:ascii="Graduel Rastaban" w:hAnsi="Graduel Rastaban" w:cstheme="minorHAnsi"/>
        </w:rPr>
        <w:t>L</w:t>
      </w:r>
      <w:r w:rsidRPr="00A919BE">
        <w:rPr>
          <w:rFonts w:ascii="Graduel Rastaban" w:hAnsi="Graduel Rastaban" w:cstheme="minorHAnsi"/>
        </w:rPr>
        <w:t>’association AWARE travaille à rendre visibles les artistes femmes d</w:t>
      </w:r>
      <w:r w:rsidR="00216CE7" w:rsidRPr="00A919BE">
        <w:rPr>
          <w:rFonts w:ascii="Graduel Rastaban" w:hAnsi="Graduel Rastaban" w:cstheme="minorHAnsi"/>
        </w:rPr>
        <w:t>u</w:t>
      </w:r>
      <w:r w:rsidRPr="00A919BE">
        <w:rPr>
          <w:rFonts w:ascii="Graduel Rastaban" w:eastAsia="Times New Roman" w:hAnsi="Graduel Rastaban" w:cstheme="minorHAnsi"/>
        </w:rPr>
        <w:t xml:space="preserve"> </w:t>
      </w:r>
      <w:r w:rsidRPr="00A919BE">
        <w:rPr>
          <w:rFonts w:ascii="Graduel Rastaban" w:hAnsi="Graduel Rastaban" w:cstheme="minorHAnsi"/>
        </w:rPr>
        <w:t>X</w:t>
      </w:r>
      <w:r w:rsidR="0025469E" w:rsidRPr="00A919BE">
        <w:rPr>
          <w:rFonts w:ascii="Graduel Rastaban" w:hAnsi="Graduel Rastaban" w:cstheme="minorHAnsi"/>
        </w:rPr>
        <w:t>VIII</w:t>
      </w:r>
      <w:r w:rsidRPr="00A919BE">
        <w:rPr>
          <w:rFonts w:ascii="Graduel Rastaban" w:hAnsi="Graduel Rastaban" w:cstheme="minorHAnsi"/>
          <w:vertAlign w:val="superscript"/>
        </w:rPr>
        <w:t>e</w:t>
      </w:r>
      <w:r w:rsidR="00216CE7" w:rsidRPr="00A919BE">
        <w:rPr>
          <w:rFonts w:ascii="Graduel Rastaban" w:eastAsia="Times New Roman" w:hAnsi="Graduel Rastaban" w:cstheme="minorHAnsi"/>
        </w:rPr>
        <w:t xml:space="preserve"> au</w:t>
      </w:r>
      <w:r w:rsidRPr="00A919BE">
        <w:rPr>
          <w:rFonts w:ascii="Graduel Rastaban" w:eastAsia="Times New Roman" w:hAnsi="Graduel Rastaban" w:cstheme="minorHAnsi"/>
        </w:rPr>
        <w:t xml:space="preserve"> </w:t>
      </w:r>
      <w:r w:rsidRPr="00A919BE">
        <w:rPr>
          <w:rFonts w:ascii="Graduel Rastaban" w:hAnsi="Graduel Rastaban" w:cstheme="minorHAnsi"/>
        </w:rPr>
        <w:t>XX</w:t>
      </w:r>
      <w:r w:rsidRPr="00A919BE">
        <w:rPr>
          <w:rFonts w:ascii="Graduel Rastaban" w:hAnsi="Graduel Rastaban" w:cstheme="minorHAnsi"/>
          <w:vertAlign w:val="superscript"/>
        </w:rPr>
        <w:t>e</w:t>
      </w:r>
      <w:r w:rsidRPr="00A919BE">
        <w:rPr>
          <w:rFonts w:ascii="Graduel Rastaban" w:eastAsia="Times New Roman" w:hAnsi="Graduel Rastaban" w:cstheme="minorHAnsi"/>
        </w:rPr>
        <w:t xml:space="preserve"> </w:t>
      </w:r>
      <w:r w:rsidRPr="00A919BE">
        <w:rPr>
          <w:rFonts w:ascii="Graduel Rastaban" w:hAnsi="Graduel Rastaban" w:cstheme="minorHAnsi"/>
        </w:rPr>
        <w:t>siècle</w:t>
      </w:r>
      <w:r w:rsidR="0042017D" w:rsidRPr="00A919BE">
        <w:rPr>
          <w:rFonts w:ascii="Graduel Rastaban" w:hAnsi="Graduel Rastaban" w:cstheme="minorHAnsi"/>
        </w:rPr>
        <w:t xml:space="preserve"> </w:t>
      </w:r>
      <w:r w:rsidRPr="00A919BE">
        <w:rPr>
          <w:rFonts w:ascii="Graduel Rastaban" w:hAnsi="Graduel Rastaban" w:cstheme="minorHAnsi"/>
        </w:rPr>
        <w:t xml:space="preserve">en produisant et en mettant en ligne sur son site Internet des contenus gratuits et entièrement bilingues </w:t>
      </w:r>
      <w:r w:rsidR="00A919BE" w:rsidRPr="00A919BE">
        <w:rPr>
          <w:rFonts w:ascii="Graduel Rastaban" w:hAnsi="Graduel Rastaban" w:cstheme="minorHAnsi"/>
        </w:rPr>
        <w:t>(</w:t>
      </w:r>
      <w:r w:rsidRPr="00A919BE">
        <w:rPr>
          <w:rFonts w:ascii="Graduel Rastaban" w:hAnsi="Graduel Rastaban" w:cstheme="minorHAnsi"/>
        </w:rPr>
        <w:t>français/anglais</w:t>
      </w:r>
      <w:r w:rsidR="00A919BE" w:rsidRPr="00A919BE">
        <w:rPr>
          <w:rFonts w:ascii="Graduel Rastaban" w:hAnsi="Graduel Rastaban" w:cstheme="minorHAnsi"/>
        </w:rPr>
        <w:t>)</w:t>
      </w:r>
      <w:r w:rsidRPr="00A919BE">
        <w:rPr>
          <w:rFonts w:ascii="Graduel Rastaban" w:hAnsi="Graduel Rastaban" w:cstheme="minorHAnsi"/>
        </w:rPr>
        <w:t xml:space="preserve"> sur leurs œuvres. L’index du site rassemble des artistes femmes du champ des arts </w:t>
      </w:r>
      <w:r w:rsidR="00A919BE" w:rsidRPr="00A919BE">
        <w:rPr>
          <w:rFonts w:ascii="Graduel Rastaban" w:hAnsi="Graduel Rastaban" w:cstheme="minorHAnsi"/>
        </w:rPr>
        <w:t>visuel</w:t>
      </w:r>
      <w:r w:rsidRPr="00A919BE">
        <w:rPr>
          <w:rFonts w:ascii="Graduel Rastaban" w:hAnsi="Graduel Rastaban" w:cstheme="minorHAnsi"/>
        </w:rPr>
        <w:t>s</w:t>
      </w:r>
      <w:r w:rsidR="00A1388D" w:rsidRPr="00A1388D">
        <w:rPr>
          <w:rFonts w:ascii="Graduel Rastaban" w:hAnsi="Graduel Rastaban" w:cstheme="minorHAnsi"/>
        </w:rPr>
        <w:t xml:space="preserve"> </w:t>
      </w:r>
      <w:r w:rsidR="00A1388D" w:rsidRPr="00A919BE">
        <w:rPr>
          <w:rFonts w:ascii="Graduel Rastaban" w:hAnsi="Graduel Rastaban" w:cstheme="minorHAnsi"/>
        </w:rPr>
        <w:t>du monde entier</w:t>
      </w:r>
      <w:r w:rsidRPr="00A919BE">
        <w:rPr>
          <w:rFonts w:ascii="Graduel Rastaban" w:hAnsi="Graduel Rastaban" w:cstheme="minorHAnsi"/>
        </w:rPr>
        <w:t>, nées entre 17</w:t>
      </w:r>
      <w:r w:rsidR="0025469E" w:rsidRPr="00A919BE">
        <w:rPr>
          <w:rFonts w:ascii="Graduel Rastaban" w:hAnsi="Graduel Rastaban" w:cstheme="minorHAnsi"/>
        </w:rPr>
        <w:t>00</w:t>
      </w:r>
      <w:r w:rsidRPr="00A919BE">
        <w:rPr>
          <w:rFonts w:ascii="Graduel Rastaban" w:hAnsi="Graduel Rastaban" w:cstheme="minorHAnsi"/>
        </w:rPr>
        <w:t xml:space="preserve"> et 197</w:t>
      </w:r>
      <w:r w:rsidR="00A919BE" w:rsidRPr="00A919BE">
        <w:rPr>
          <w:rFonts w:ascii="Graduel Rastaban" w:hAnsi="Graduel Rastaban" w:cstheme="minorHAnsi"/>
        </w:rPr>
        <w:t>4</w:t>
      </w:r>
      <w:r w:rsidRPr="00A919BE">
        <w:rPr>
          <w:rFonts w:ascii="Graduel Rastaban" w:hAnsi="Graduel Rastaban" w:cstheme="minorHAnsi"/>
        </w:rPr>
        <w:t xml:space="preserve">. </w:t>
      </w:r>
    </w:p>
    <w:p w14:paraId="333087A8" w14:textId="77777777" w:rsidR="00901C9F" w:rsidRDefault="008312D7" w:rsidP="00901C9F">
      <w:pPr>
        <w:jc w:val="both"/>
        <w:rPr>
          <w:rFonts w:ascii="Graduel Rastaban" w:hAnsi="Graduel Rastaban" w:cstheme="minorHAnsi"/>
        </w:rPr>
      </w:pPr>
      <w:r w:rsidRPr="00A919BE">
        <w:rPr>
          <w:rFonts w:ascii="Graduel Rastaban" w:hAnsi="Graduel Rastaban" w:cstheme="minorHAnsi"/>
        </w:rPr>
        <w:t>Une attention particulière est portée à l’accessibilité de tous et toutes à une information de qualité.</w:t>
      </w:r>
      <w:r w:rsidRPr="00A919BE">
        <w:rPr>
          <w:rFonts w:ascii="Graduel Rastaban" w:eastAsia="Times New Roman" w:hAnsi="Graduel Rastaban" w:cstheme="minorHAnsi"/>
        </w:rPr>
        <w:t xml:space="preserve"> </w:t>
      </w:r>
      <w:r w:rsidR="00901C9F" w:rsidRPr="00901C9F">
        <w:rPr>
          <w:rFonts w:ascii="Graduel Rastaban" w:eastAsia="Times New Roman" w:hAnsi="Graduel Rastaban" w:cstheme="minorHAnsi"/>
        </w:rPr>
        <w:t xml:space="preserve">Des </w:t>
      </w:r>
      <w:hyperlink r:id="rId8" w:history="1">
        <w:r w:rsidR="00901C9F" w:rsidRPr="00901C9F">
          <w:rPr>
            <w:rStyle w:val="Lienhypertexte"/>
            <w:rFonts w:ascii="Graduel Rastaban" w:hAnsi="Graduel Rastaban" w:cstheme="minorHAnsi"/>
            <w:color w:val="auto"/>
          </w:rPr>
          <w:t>focus</w:t>
        </w:r>
      </w:hyperlink>
      <w:r w:rsidR="00901C9F" w:rsidRPr="00901C9F">
        <w:rPr>
          <w:rFonts w:ascii="Graduel Rastaban" w:eastAsia="Times New Roman" w:hAnsi="Graduel Rastaban" w:cstheme="minorHAnsi"/>
        </w:rPr>
        <w:t xml:space="preserve"> </w:t>
      </w:r>
      <w:r w:rsidR="00901C9F" w:rsidRPr="00901C9F">
        <w:rPr>
          <w:rFonts w:ascii="Graduel Rastaban" w:hAnsi="Graduel Rastaban" w:cstheme="minorHAnsi"/>
        </w:rPr>
        <w:t>sur des sujets majeurs de l’histoire de l’art, une</w:t>
      </w:r>
      <w:r w:rsidR="00901C9F" w:rsidRPr="00901C9F">
        <w:rPr>
          <w:rFonts w:ascii="Graduel Rastaban" w:eastAsia="Times New Roman" w:hAnsi="Graduel Rastaban" w:cstheme="minorHAnsi"/>
        </w:rPr>
        <w:t xml:space="preserve"> </w:t>
      </w:r>
      <w:hyperlink r:id="rId9" w:history="1">
        <w:r w:rsidR="00901C9F" w:rsidRPr="00901C9F">
          <w:rPr>
            <w:rStyle w:val="Lienhypertexte"/>
            <w:rFonts w:ascii="Graduel Rastaban" w:hAnsi="Graduel Rastaban" w:cstheme="minorHAnsi"/>
            <w:color w:val="auto"/>
          </w:rPr>
          <w:t>série de dessins animés</w:t>
        </w:r>
      </w:hyperlink>
      <w:r w:rsidR="00901C9F" w:rsidRPr="00901C9F">
        <w:rPr>
          <w:rFonts w:ascii="Graduel Rastaban" w:eastAsia="Times New Roman" w:hAnsi="Graduel Rastaban" w:cstheme="minorHAnsi"/>
        </w:rPr>
        <w:t xml:space="preserve"> </w:t>
      </w:r>
      <w:r w:rsidR="00901C9F" w:rsidRPr="00901C9F">
        <w:rPr>
          <w:rFonts w:ascii="Graduel Rastaban" w:hAnsi="Graduel Rastaban" w:cstheme="minorHAnsi"/>
        </w:rPr>
        <w:t>destinés aux jeunes ou encore des</w:t>
      </w:r>
      <w:r w:rsidR="00901C9F" w:rsidRPr="00901C9F">
        <w:rPr>
          <w:rFonts w:ascii="Graduel Rastaban" w:eastAsia="Times New Roman" w:hAnsi="Graduel Rastaban" w:cstheme="minorHAnsi"/>
        </w:rPr>
        <w:t xml:space="preserve"> </w:t>
      </w:r>
      <w:hyperlink r:id="rId10" w:history="1">
        <w:r w:rsidR="00901C9F" w:rsidRPr="00901C9F">
          <w:rPr>
            <w:rStyle w:val="Lienhypertexte"/>
            <w:rFonts w:ascii="Graduel Rastaban" w:hAnsi="Graduel Rastaban" w:cstheme="minorHAnsi"/>
            <w:color w:val="auto"/>
          </w:rPr>
          <w:t>podcasts</w:t>
        </w:r>
      </w:hyperlink>
      <w:r w:rsidR="00901C9F" w:rsidRPr="00901C9F">
        <w:rPr>
          <w:rFonts w:ascii="Graduel Rastaban" w:eastAsia="Times New Roman" w:hAnsi="Graduel Rastaban" w:cstheme="minorHAnsi"/>
        </w:rPr>
        <w:t xml:space="preserve"> </w:t>
      </w:r>
      <w:r w:rsidR="00901C9F" w:rsidRPr="00901C9F">
        <w:rPr>
          <w:rFonts w:ascii="Graduel Rastaban" w:hAnsi="Graduel Rastaban" w:cstheme="minorHAnsi"/>
        </w:rPr>
        <w:t>offrent ainsi des entrées ludiques pour mieux comprendre les vies et les œuvres des artistes femmes</w:t>
      </w:r>
      <w:r w:rsidR="00901C9F">
        <w:rPr>
          <w:rFonts w:ascii="Graduel Rastaban" w:hAnsi="Graduel Rastaban" w:cstheme="minorHAnsi"/>
        </w:rPr>
        <w:t>.</w:t>
      </w:r>
    </w:p>
    <w:p w14:paraId="3997D4EC" w14:textId="0D4000E2" w:rsidR="008312D7" w:rsidRPr="00A919BE" w:rsidRDefault="008312D7" w:rsidP="0060037B">
      <w:pPr>
        <w:jc w:val="both"/>
        <w:rPr>
          <w:rFonts w:ascii="Graduel Rastaban" w:hAnsi="Graduel Rastaban" w:cstheme="minorHAnsi"/>
        </w:rPr>
      </w:pPr>
      <w:r w:rsidRPr="00A919BE">
        <w:rPr>
          <w:rFonts w:ascii="Graduel Rastaban" w:hAnsi="Graduel Rastaban" w:cstheme="minorHAnsi"/>
        </w:rPr>
        <w:t>Dans l’objectif de diffuser largement les recherches portant sur les artistes femmes, AWARE organise, en collaboration avec des universités et musées, des</w:t>
      </w:r>
      <w:r w:rsidRPr="00A919BE">
        <w:rPr>
          <w:rFonts w:ascii="Graduel Rastaban" w:eastAsia="Times New Roman" w:hAnsi="Graduel Rastaban" w:cstheme="minorHAnsi"/>
        </w:rPr>
        <w:t xml:space="preserve"> </w:t>
      </w:r>
      <w:hyperlink r:id="rId11">
        <w:r w:rsidRPr="00A919BE">
          <w:rPr>
            <w:rFonts w:ascii="Graduel Rastaban" w:hAnsi="Graduel Rastaban" w:cstheme="minorHAnsi"/>
            <w:u w:val="single"/>
          </w:rPr>
          <w:t>colloques, tables rondes et journées d’étude</w:t>
        </w:r>
      </w:hyperlink>
      <w:r w:rsidRPr="00A919BE">
        <w:rPr>
          <w:rFonts w:ascii="Graduel Rastaban" w:eastAsia="Times New Roman" w:hAnsi="Graduel Rastaban" w:cstheme="minorHAnsi"/>
        </w:rPr>
        <w:t xml:space="preserve"> </w:t>
      </w:r>
      <w:r w:rsidRPr="00A919BE">
        <w:rPr>
          <w:rFonts w:ascii="Graduel Rastaban" w:hAnsi="Graduel Rastaban" w:cstheme="minorHAnsi"/>
        </w:rPr>
        <w:t>en France et à l’étranger.</w:t>
      </w:r>
      <w:r w:rsidR="0042017D" w:rsidRPr="00A919BE">
        <w:rPr>
          <w:rFonts w:ascii="Graduel Rastaban" w:hAnsi="Graduel Rastaban" w:cstheme="minorHAnsi"/>
        </w:rPr>
        <w:tab/>
      </w:r>
    </w:p>
    <w:bookmarkEnd w:id="0"/>
    <w:p w14:paraId="3DF81E29" w14:textId="25E4A2F4" w:rsidR="005C6B38" w:rsidRPr="00A919BE" w:rsidRDefault="005C6B38" w:rsidP="00D7474A">
      <w:pPr>
        <w:pStyle w:val="Titre2"/>
        <w:rPr>
          <w:rFonts w:ascii="Graduel Rastaban" w:hAnsi="Graduel Rastaban"/>
        </w:rPr>
      </w:pPr>
      <w:r w:rsidRPr="00A919BE">
        <w:rPr>
          <w:rFonts w:ascii="Graduel Rastaban" w:hAnsi="Graduel Rastaban"/>
        </w:rPr>
        <w:t>Villa Vassilieff</w:t>
      </w:r>
    </w:p>
    <w:p w14:paraId="4BB63589" w14:textId="2CC38116" w:rsidR="0017451E" w:rsidRPr="00CE3299" w:rsidRDefault="00A1388D" w:rsidP="00CE3299">
      <w:pPr>
        <w:jc w:val="both"/>
        <w:rPr>
          <w:rFonts w:ascii="Graduel Rastaban" w:hAnsi="Graduel Rastaban" w:cstheme="minorHAnsi"/>
        </w:rPr>
      </w:pPr>
      <w:bookmarkStart w:id="1" w:name="_Hlk158973854"/>
      <w:r>
        <w:rPr>
          <w:rFonts w:ascii="Graduel Rastaban" w:hAnsi="Graduel Rastaban" w:cstheme="minorHAnsi"/>
        </w:rPr>
        <w:t xml:space="preserve">Depuis 2021, </w:t>
      </w:r>
      <w:r w:rsidRPr="00A1388D">
        <w:rPr>
          <w:rFonts w:ascii="Graduel Rastaban" w:hAnsi="Graduel Rastaban" w:cstheme="minorHAnsi"/>
        </w:rPr>
        <w:t>AWARE est située à la Villa Vassilieff dans le 15e arrondissement de Paris, l’ancien atelier de l’artiste Marie Vassilieff, cantine et lieu d’accueil des avant-gardes du XXe siècle.</w:t>
      </w:r>
      <w:r>
        <w:rPr>
          <w:rFonts w:ascii="Graduel Rastaban" w:hAnsi="Graduel Rastaban" w:cstheme="minorHAnsi"/>
        </w:rPr>
        <w:t xml:space="preserve"> Revendiquant</w:t>
      </w:r>
      <w:r w:rsidRPr="00A919BE">
        <w:rPr>
          <w:rFonts w:ascii="Graduel Rastaban" w:hAnsi="Graduel Rastaban" w:cstheme="minorHAnsi"/>
        </w:rPr>
        <w:t xml:space="preserve"> cet héritage matrimonial, </w:t>
      </w:r>
      <w:r w:rsidR="0017451E">
        <w:rPr>
          <w:rFonts w:ascii="Graduel Rastaban" w:hAnsi="Graduel Rastaban" w:cstheme="minorHAnsi"/>
        </w:rPr>
        <w:t xml:space="preserve">nous </w:t>
      </w:r>
      <w:r w:rsidRPr="00A919BE">
        <w:rPr>
          <w:rFonts w:ascii="Graduel Rastaban" w:hAnsi="Graduel Rastaban" w:cstheme="minorHAnsi"/>
        </w:rPr>
        <w:t xml:space="preserve">y avons créé </w:t>
      </w:r>
      <w:r w:rsidRPr="00A1388D">
        <w:rPr>
          <w:rFonts w:ascii="Graduel Rastaban" w:hAnsi="Graduel Rastaban" w:cstheme="minorHAnsi"/>
        </w:rPr>
        <w:t>un centre de recherche entièrement dédié aux artistes femmes et à l’art féministe</w:t>
      </w:r>
      <w:r w:rsidR="0017451E">
        <w:rPr>
          <w:rFonts w:ascii="Graduel Rastaban" w:hAnsi="Graduel Rastaban" w:cstheme="minorHAnsi"/>
        </w:rPr>
        <w:t xml:space="preserve"> qui offre plus de 3500 ouvrages à la consultation</w:t>
      </w:r>
      <w:r w:rsidRPr="00A1388D">
        <w:rPr>
          <w:rFonts w:ascii="Graduel Rastaban" w:hAnsi="Graduel Rastaban" w:cstheme="minorHAnsi"/>
        </w:rPr>
        <w:t>.</w:t>
      </w:r>
      <w:r w:rsidR="0017451E">
        <w:rPr>
          <w:rFonts w:ascii="Graduel Rastaban" w:hAnsi="Graduel Rastaban" w:cstheme="minorHAnsi"/>
        </w:rPr>
        <w:t xml:space="preserve"> Les espaces ont été les espaces r</w:t>
      </w:r>
      <w:r w:rsidR="0017451E" w:rsidRPr="00A919BE">
        <w:rPr>
          <w:rFonts w:ascii="Graduel Rastaban" w:hAnsi="Graduel Rastaban" w:cstheme="minorHAnsi"/>
        </w:rPr>
        <w:t>é</w:t>
      </w:r>
      <w:r w:rsidR="0017451E">
        <w:rPr>
          <w:rFonts w:ascii="Graduel Rastaban" w:hAnsi="Graduel Rastaban" w:cstheme="minorHAnsi"/>
        </w:rPr>
        <w:t>imaginés</w:t>
      </w:r>
      <w:r w:rsidR="0017451E" w:rsidRPr="00A919BE">
        <w:rPr>
          <w:rFonts w:ascii="Graduel Rastaban" w:hAnsi="Graduel Rastaban" w:cstheme="minorHAnsi"/>
        </w:rPr>
        <w:t xml:space="preserve"> par la designer </w:t>
      </w:r>
      <w:proofErr w:type="spellStart"/>
      <w:r w:rsidR="0017451E" w:rsidRPr="00A919BE">
        <w:rPr>
          <w:rFonts w:ascii="Graduel Rastaban" w:hAnsi="Graduel Rastaban" w:cstheme="minorHAnsi"/>
        </w:rPr>
        <w:t>matali</w:t>
      </w:r>
      <w:proofErr w:type="spellEnd"/>
      <w:r w:rsidR="0017451E" w:rsidRPr="00A919BE">
        <w:rPr>
          <w:rFonts w:ascii="Graduel Rastaban" w:hAnsi="Graduel Rastaban" w:cstheme="minorHAnsi"/>
        </w:rPr>
        <w:t xml:space="preserve"> </w:t>
      </w:r>
      <w:proofErr w:type="spellStart"/>
      <w:r w:rsidR="0017451E" w:rsidRPr="00A919BE">
        <w:rPr>
          <w:rFonts w:ascii="Graduel Rastaban" w:hAnsi="Graduel Rastaban" w:cstheme="minorHAnsi"/>
        </w:rPr>
        <w:t>crasset</w:t>
      </w:r>
      <w:proofErr w:type="spellEnd"/>
      <w:r w:rsidR="0017451E" w:rsidRPr="00A919BE">
        <w:rPr>
          <w:rFonts w:ascii="Graduel Rastaban" w:hAnsi="Graduel Rastaban" w:cstheme="minorHAnsi"/>
        </w:rPr>
        <w:t xml:space="preserve"> </w:t>
      </w:r>
      <w:r w:rsidR="0017451E">
        <w:rPr>
          <w:rFonts w:ascii="Graduel Rastaban" w:hAnsi="Graduel Rastaban" w:cstheme="minorHAnsi"/>
        </w:rPr>
        <w:t xml:space="preserve">pour </w:t>
      </w:r>
      <w:r w:rsidR="0017451E">
        <w:rPr>
          <w:rFonts w:ascii="Graduel Rastaban" w:hAnsi="Graduel Rastaban" w:cstheme="minorHAnsi"/>
        </w:rPr>
        <w:lastRenderedPageBreak/>
        <w:t>accueillir des résidences de recherche, des tables rondes</w:t>
      </w:r>
      <w:r w:rsidR="0017451E" w:rsidRPr="00A1388D">
        <w:rPr>
          <w:rFonts w:ascii="Graduel Rastaban" w:hAnsi="Graduel Rastaban" w:cstheme="minorHAnsi"/>
        </w:rPr>
        <w:t>,</w:t>
      </w:r>
      <w:r w:rsidR="0017451E">
        <w:rPr>
          <w:rFonts w:ascii="Graduel Rastaban" w:hAnsi="Graduel Rastaban" w:cstheme="minorHAnsi"/>
        </w:rPr>
        <w:t xml:space="preserve"> des</w:t>
      </w:r>
      <w:r w:rsidR="0017451E" w:rsidRPr="00A1388D">
        <w:rPr>
          <w:rFonts w:ascii="Graduel Rastaban" w:hAnsi="Graduel Rastaban" w:cstheme="minorHAnsi"/>
        </w:rPr>
        <w:t xml:space="preserve"> </w:t>
      </w:r>
      <w:r w:rsidR="0017451E">
        <w:rPr>
          <w:rFonts w:ascii="Graduel Rastaban" w:hAnsi="Graduel Rastaban" w:cstheme="minorHAnsi"/>
        </w:rPr>
        <w:t xml:space="preserve">rencontres, un club de lecture </w:t>
      </w:r>
      <w:r w:rsidR="0017451E" w:rsidRPr="00A1388D">
        <w:rPr>
          <w:rFonts w:ascii="Graduel Rastaban" w:hAnsi="Graduel Rastaban" w:cstheme="minorHAnsi"/>
        </w:rPr>
        <w:t xml:space="preserve">et </w:t>
      </w:r>
      <w:r w:rsidR="0017451E">
        <w:rPr>
          <w:rFonts w:ascii="Graduel Rastaban" w:hAnsi="Graduel Rastaban" w:cstheme="minorHAnsi"/>
        </w:rPr>
        <w:t xml:space="preserve">des </w:t>
      </w:r>
      <w:r w:rsidR="0017451E" w:rsidRPr="00A1388D">
        <w:rPr>
          <w:rFonts w:ascii="Graduel Rastaban" w:hAnsi="Graduel Rastaban" w:cstheme="minorHAnsi"/>
        </w:rPr>
        <w:t>ateliers scolaires</w:t>
      </w:r>
      <w:r w:rsidR="0017451E">
        <w:rPr>
          <w:rFonts w:ascii="Graduel Rastaban" w:hAnsi="Graduel Rastaban" w:cstheme="minorHAnsi"/>
        </w:rPr>
        <w:t>.</w:t>
      </w:r>
      <w:bookmarkEnd w:id="1"/>
    </w:p>
    <w:p w14:paraId="3D6E9575" w14:textId="14DBB4DD" w:rsidR="00725C37" w:rsidRPr="00A919BE" w:rsidRDefault="00725C37" w:rsidP="00331A9E">
      <w:pPr>
        <w:pStyle w:val="Titre1"/>
        <w:rPr>
          <w:rFonts w:ascii="Graduel Rastaban" w:hAnsi="Graduel Rastaban"/>
          <w:sz w:val="36"/>
          <w:szCs w:val="36"/>
        </w:rPr>
      </w:pPr>
      <w:r w:rsidRPr="00A919BE">
        <w:rPr>
          <w:rFonts w:ascii="Graduel Rastaban" w:hAnsi="Graduel Rastaban"/>
          <w:sz w:val="36"/>
          <w:szCs w:val="36"/>
        </w:rPr>
        <w:t>Morgane Baffier</w:t>
      </w:r>
    </w:p>
    <w:p w14:paraId="6894157E" w14:textId="200237AE" w:rsidR="00725C37" w:rsidRPr="00A919BE" w:rsidRDefault="00725C37" w:rsidP="00216CE7">
      <w:pPr>
        <w:pStyle w:val="m-3319274450846525221m5458892460141305078gmail-p2"/>
        <w:spacing w:before="0" w:beforeAutospacing="0" w:after="0" w:afterAutospacing="0"/>
        <w:jc w:val="both"/>
        <w:rPr>
          <w:rFonts w:ascii="Graduel Rastaban" w:hAnsi="Graduel Rastaban" w:cstheme="minorHAnsi"/>
        </w:rPr>
      </w:pPr>
      <w:r w:rsidRPr="00A919BE">
        <w:rPr>
          <w:rFonts w:ascii="Graduel Rastaban" w:hAnsi="Graduel Rastaban" w:cstheme="minorHAnsi"/>
          <w:b/>
          <w:bCs/>
          <w:color w:val="000000"/>
        </w:rPr>
        <w:t>Morgane Baffier</w:t>
      </w:r>
      <w:r w:rsidRPr="00A919BE">
        <w:rPr>
          <w:rFonts w:ascii="Graduel Rastaban" w:hAnsi="Graduel Rastaban" w:cstheme="minorHAnsi"/>
          <w:color w:val="000000"/>
        </w:rPr>
        <w:t xml:space="preserve"> est une artiste conférencière dont le nom de famille dérive de l’ancien occitan “</w:t>
      </w:r>
      <w:proofErr w:type="spellStart"/>
      <w:r w:rsidRPr="00A919BE">
        <w:rPr>
          <w:rFonts w:ascii="Graduel Rastaban" w:hAnsi="Graduel Rastaban" w:cstheme="minorHAnsi"/>
          <w:color w:val="000000"/>
        </w:rPr>
        <w:t>bafa</w:t>
      </w:r>
      <w:proofErr w:type="spellEnd"/>
      <w:r w:rsidRPr="00A919BE">
        <w:rPr>
          <w:rFonts w:ascii="Graduel Rastaban" w:hAnsi="Graduel Rastaban" w:cstheme="minorHAnsi"/>
          <w:color w:val="000000"/>
        </w:rPr>
        <w:t>” qui signifie “escroquerie” et il se peut que cette information soit importante pour comprendre son travail. À l’aide de graphiques, images fabriquées ou encore vidéos tirées d’Internet, elle élabore toutes sortes de théories et réflexions métaphysiques, les développant jusqu’à l’absurde. Dans une volonté de déconstruction des savoirs, elle s’approprie les codes utilisés dans les entreprises, médias et sphères intellectuelles et tourne en dérision, avec finesse et humour, les systèmes de pouvoir et les statuts d’autorités qui conditionnent l’accès à la parole.</w:t>
      </w:r>
    </w:p>
    <w:p w14:paraId="00CFFB02" w14:textId="3927BDE6" w:rsidR="00725C37" w:rsidRPr="00A919BE" w:rsidRDefault="00725C37" w:rsidP="00216CE7">
      <w:pPr>
        <w:pStyle w:val="Titre1"/>
        <w:rPr>
          <w:rFonts w:ascii="Graduel Rastaban" w:hAnsi="Graduel Rastaban"/>
        </w:rPr>
      </w:pPr>
      <w:r w:rsidRPr="00A919BE">
        <w:rPr>
          <w:rFonts w:ascii="Graduel Rastaban" w:hAnsi="Graduel Rastaban"/>
        </w:rPr>
        <w:t>Proposition d’atelier</w:t>
      </w:r>
    </w:p>
    <w:p w14:paraId="62D51F0B" w14:textId="2514D8DE" w:rsidR="00901C9F" w:rsidRPr="00901C9F" w:rsidRDefault="00725C37" w:rsidP="00901C9F">
      <w:pPr>
        <w:pStyle w:val="Titre2"/>
        <w:spacing w:after="240"/>
        <w:rPr>
          <w:rFonts w:ascii="Graduel Rastaban" w:hAnsi="Graduel Rastaban"/>
        </w:rPr>
      </w:pPr>
      <w:r w:rsidRPr="00A919BE">
        <w:rPr>
          <w:rFonts w:ascii="Graduel Rastaban" w:hAnsi="Graduel Rastaban"/>
        </w:rPr>
        <w:t>Déroulé</w:t>
      </w:r>
    </w:p>
    <w:p w14:paraId="213908DC" w14:textId="2CE0554B" w:rsidR="00216CE7" w:rsidRDefault="00901C9F" w:rsidP="00216CE7">
      <w:pPr>
        <w:rPr>
          <w:rFonts w:ascii="Graduel Rastaban" w:hAnsi="Graduel Rastaban"/>
        </w:rPr>
      </w:pPr>
      <w:r>
        <w:rPr>
          <w:rFonts w:ascii="Graduel Rastaban" w:hAnsi="Graduel Rastaban"/>
        </w:rPr>
        <w:t>Date</w:t>
      </w:r>
      <w:r>
        <w:rPr>
          <w:rFonts w:ascii="Calibri" w:hAnsi="Calibri" w:cs="Calibri"/>
        </w:rPr>
        <w:t> </w:t>
      </w:r>
      <w:r>
        <w:rPr>
          <w:rFonts w:ascii="Graduel Rastaban" w:hAnsi="Graduel Rastaban"/>
        </w:rPr>
        <w:t>: le 20 septembre 2024, de 11h à 13h</w:t>
      </w:r>
      <w:r>
        <w:rPr>
          <w:rFonts w:ascii="Calibri" w:hAnsi="Calibri" w:cs="Calibri"/>
        </w:rPr>
        <w:t>.</w:t>
      </w:r>
      <w:r w:rsidR="00216CE7" w:rsidRPr="00A919BE">
        <w:rPr>
          <w:rFonts w:ascii="Graduel Rastaban" w:hAnsi="Graduel Rastaban"/>
        </w:rPr>
        <w:t xml:space="preserve"> </w:t>
      </w:r>
    </w:p>
    <w:p w14:paraId="0042509C" w14:textId="66C8F101" w:rsidR="00CE3299" w:rsidRPr="00A919BE" w:rsidRDefault="00CE3299" w:rsidP="00216CE7">
      <w:pPr>
        <w:rPr>
          <w:rFonts w:ascii="Graduel Rastaban" w:hAnsi="Graduel Rastaban"/>
        </w:rPr>
      </w:pPr>
      <w:r>
        <w:rPr>
          <w:rFonts w:ascii="Graduel Rastaban" w:hAnsi="Graduel Rastaban"/>
        </w:rPr>
        <w:t>Et, la semaine du 9 novembre</w:t>
      </w:r>
    </w:p>
    <w:p w14:paraId="32255F84" w14:textId="7BB486F3" w:rsidR="005760E2" w:rsidRPr="00A919BE" w:rsidRDefault="00216CE7" w:rsidP="005760E2">
      <w:pPr>
        <w:pStyle w:val="Paragraphedeliste"/>
        <w:numPr>
          <w:ilvl w:val="0"/>
          <w:numId w:val="3"/>
        </w:numPr>
        <w:spacing w:line="276" w:lineRule="auto"/>
        <w:rPr>
          <w:rFonts w:ascii="Graduel Rastaban" w:hAnsi="Graduel Rastaban"/>
        </w:rPr>
      </w:pPr>
      <w:r w:rsidRPr="00A919BE">
        <w:rPr>
          <w:rFonts w:ascii="Graduel Rastaban" w:hAnsi="Graduel Rastaban"/>
        </w:rPr>
        <w:t>Conférence performée par</w:t>
      </w:r>
      <w:r w:rsidRPr="00A919BE">
        <w:rPr>
          <w:rFonts w:ascii="Calibri" w:hAnsi="Calibri" w:cs="Calibri"/>
        </w:rPr>
        <w:t> </w:t>
      </w:r>
      <w:r w:rsidRPr="00A919BE">
        <w:rPr>
          <w:rFonts w:ascii="Graduel Rastaban" w:hAnsi="Graduel Rastaban"/>
        </w:rPr>
        <w:t>M. Baffier</w:t>
      </w:r>
    </w:p>
    <w:p w14:paraId="7BDF44CD" w14:textId="108BDC29" w:rsidR="00216CE7" w:rsidRPr="00A919BE" w:rsidRDefault="00216CE7" w:rsidP="005760E2">
      <w:pPr>
        <w:pStyle w:val="Paragraphedeliste"/>
        <w:numPr>
          <w:ilvl w:val="0"/>
          <w:numId w:val="3"/>
        </w:numPr>
        <w:spacing w:line="276" w:lineRule="auto"/>
        <w:rPr>
          <w:rFonts w:ascii="Graduel Rastaban" w:hAnsi="Graduel Rastaban"/>
        </w:rPr>
      </w:pPr>
      <w:r w:rsidRPr="00A919BE">
        <w:rPr>
          <w:rFonts w:ascii="Graduel Rastaban" w:hAnsi="Graduel Rastaban"/>
        </w:rPr>
        <w:t xml:space="preserve">Discussion et échanges avec M. Baffier </w:t>
      </w:r>
    </w:p>
    <w:p w14:paraId="3E7875EC" w14:textId="6245F3B4" w:rsidR="005760E2" w:rsidRPr="00A919BE" w:rsidRDefault="00216CE7" w:rsidP="005760E2">
      <w:pPr>
        <w:pStyle w:val="Paragraphedeliste"/>
        <w:numPr>
          <w:ilvl w:val="0"/>
          <w:numId w:val="3"/>
        </w:numPr>
        <w:spacing w:line="276" w:lineRule="auto"/>
        <w:rPr>
          <w:rFonts w:ascii="Graduel Rastaban" w:hAnsi="Graduel Rastaban"/>
        </w:rPr>
      </w:pPr>
      <w:r w:rsidRPr="00A919BE">
        <w:rPr>
          <w:rFonts w:ascii="Graduel Rastaban" w:hAnsi="Graduel Rastaban"/>
        </w:rPr>
        <w:t xml:space="preserve">Présentation du centre de documentation par l’équipe d’AWARE </w:t>
      </w:r>
    </w:p>
    <w:p w14:paraId="458BE4BC" w14:textId="78098381" w:rsidR="00725C37" w:rsidRPr="00A919BE" w:rsidRDefault="005760E2" w:rsidP="005760E2">
      <w:pPr>
        <w:pStyle w:val="Paragraphedeliste"/>
        <w:numPr>
          <w:ilvl w:val="0"/>
          <w:numId w:val="3"/>
        </w:numPr>
        <w:spacing w:line="276" w:lineRule="auto"/>
        <w:rPr>
          <w:rFonts w:ascii="Graduel Rastaban" w:hAnsi="Graduel Rastaban"/>
        </w:rPr>
      </w:pPr>
      <w:r w:rsidRPr="00A919BE">
        <w:rPr>
          <w:rFonts w:ascii="Graduel Rastaban" w:hAnsi="Graduel Rastaban"/>
        </w:rPr>
        <w:t>Travail de groupe autour d</w:t>
      </w:r>
      <w:r w:rsidR="00FD3223">
        <w:rPr>
          <w:rFonts w:ascii="Graduel Rastaban" w:hAnsi="Graduel Rastaban"/>
        </w:rPr>
        <w:t>e</w:t>
      </w:r>
      <w:r w:rsidRPr="00A919BE">
        <w:rPr>
          <w:rFonts w:ascii="Graduel Rastaban" w:hAnsi="Graduel Rastaban"/>
        </w:rPr>
        <w:t xml:space="preserve"> </w:t>
      </w:r>
      <w:proofErr w:type="spellStart"/>
      <w:r w:rsidRPr="00A919BE">
        <w:rPr>
          <w:rFonts w:ascii="Graduel Rastaban" w:hAnsi="Graduel Rastaban"/>
          <w:i/>
          <w:iCs/>
        </w:rPr>
        <w:t>Role</w:t>
      </w:r>
      <w:proofErr w:type="spellEnd"/>
      <w:r w:rsidRPr="00A919BE">
        <w:rPr>
          <w:rFonts w:ascii="Graduel Rastaban" w:hAnsi="Graduel Rastaban"/>
          <w:i/>
          <w:iCs/>
        </w:rPr>
        <w:t xml:space="preserve"> model </w:t>
      </w:r>
      <w:r w:rsidR="00FD3223">
        <w:rPr>
          <w:rFonts w:ascii="Graduel Rastaban" w:hAnsi="Graduel Rastaban"/>
        </w:rPr>
        <w:t xml:space="preserve">sélectionnées par les </w:t>
      </w:r>
      <w:r w:rsidR="00CE3299">
        <w:rPr>
          <w:rFonts w:ascii="Graduel Rastaban" w:hAnsi="Graduel Rastaban"/>
        </w:rPr>
        <w:t>élèves</w:t>
      </w:r>
    </w:p>
    <w:p w14:paraId="18C831DD" w14:textId="16083D93" w:rsidR="005760E2" w:rsidRPr="00A919BE" w:rsidRDefault="005760E2" w:rsidP="005760E2">
      <w:pPr>
        <w:pStyle w:val="Paragraphedeliste"/>
        <w:numPr>
          <w:ilvl w:val="0"/>
          <w:numId w:val="3"/>
        </w:numPr>
        <w:spacing w:line="276" w:lineRule="auto"/>
        <w:rPr>
          <w:rFonts w:ascii="Graduel Rastaban" w:hAnsi="Graduel Rastaban"/>
        </w:rPr>
      </w:pPr>
      <w:r w:rsidRPr="00A919BE">
        <w:rPr>
          <w:rFonts w:ascii="Graduel Rastaban" w:hAnsi="Graduel Rastaban"/>
        </w:rPr>
        <w:t>Présentation de leur</w:t>
      </w:r>
      <w:r w:rsidR="00FD3223">
        <w:rPr>
          <w:rFonts w:ascii="Graduel Rastaban" w:hAnsi="Graduel Rastaban"/>
        </w:rPr>
        <w:t>s</w:t>
      </w:r>
      <w:r w:rsidRPr="00A919BE">
        <w:rPr>
          <w:rFonts w:ascii="Graduel Rastaban" w:hAnsi="Graduel Rastaban"/>
        </w:rPr>
        <w:t xml:space="preserve"> </w:t>
      </w:r>
      <w:proofErr w:type="spellStart"/>
      <w:r w:rsidR="00FD3223" w:rsidRPr="00FD3223">
        <w:rPr>
          <w:rFonts w:ascii="Graduel Rastaban" w:hAnsi="Graduel Rastaban"/>
          <w:i/>
          <w:iCs/>
        </w:rPr>
        <w:t>R</w:t>
      </w:r>
      <w:r w:rsidRPr="00FD3223">
        <w:rPr>
          <w:rFonts w:ascii="Graduel Rastaban" w:hAnsi="Graduel Rastaban"/>
          <w:i/>
          <w:iCs/>
        </w:rPr>
        <w:t>ole</w:t>
      </w:r>
      <w:proofErr w:type="spellEnd"/>
      <w:r w:rsidRPr="00FD3223">
        <w:rPr>
          <w:rFonts w:ascii="Graduel Rastaban" w:hAnsi="Graduel Rastaban"/>
          <w:i/>
          <w:iCs/>
        </w:rPr>
        <w:t xml:space="preserve"> </w:t>
      </w:r>
      <w:proofErr w:type="spellStart"/>
      <w:r w:rsidRPr="00FD3223">
        <w:rPr>
          <w:rFonts w:ascii="Graduel Rastaban" w:hAnsi="Graduel Rastaban"/>
          <w:i/>
          <w:iCs/>
        </w:rPr>
        <w:t>model</w:t>
      </w:r>
      <w:r w:rsidR="00FD3223" w:rsidRPr="00FD3223">
        <w:rPr>
          <w:rFonts w:ascii="Graduel Rastaban" w:hAnsi="Graduel Rastaban"/>
          <w:i/>
          <w:iCs/>
        </w:rPr>
        <w:t>s</w:t>
      </w:r>
      <w:proofErr w:type="spellEnd"/>
      <w:r w:rsidR="00FD3223">
        <w:rPr>
          <w:rFonts w:ascii="Graduel Rastaban" w:hAnsi="Graduel Rastaban"/>
        </w:rPr>
        <w:t xml:space="preserve"> </w:t>
      </w:r>
      <w:r w:rsidRPr="00A919BE">
        <w:rPr>
          <w:rFonts w:ascii="Graduel Rastaban" w:hAnsi="Graduel Rastaban"/>
        </w:rPr>
        <w:t xml:space="preserve">par les </w:t>
      </w:r>
      <w:r w:rsidR="00CE3299">
        <w:rPr>
          <w:rFonts w:ascii="Graduel Rastaban" w:hAnsi="Graduel Rastaban"/>
        </w:rPr>
        <w:t>élèves</w:t>
      </w:r>
    </w:p>
    <w:p w14:paraId="3B941EE3" w14:textId="3DF84980" w:rsidR="00EE47DF" w:rsidRPr="00820DF3" w:rsidRDefault="00725C37" w:rsidP="00820DF3">
      <w:pPr>
        <w:pStyle w:val="Titre2"/>
        <w:rPr>
          <w:rFonts w:ascii="Graduel Rastaban" w:hAnsi="Graduel Rastaban"/>
        </w:rPr>
      </w:pPr>
      <w:r w:rsidRPr="00820DF3">
        <w:rPr>
          <w:rFonts w:ascii="Graduel Rastaban" w:hAnsi="Graduel Rastaban"/>
        </w:rPr>
        <w:t>Conférence de Morgane Baffier</w:t>
      </w:r>
      <w:r w:rsidRPr="00820DF3">
        <w:rPr>
          <w:rFonts w:ascii="Calibri" w:hAnsi="Calibri" w:cs="Calibri"/>
        </w:rPr>
        <w:t> </w:t>
      </w:r>
      <w:r w:rsidRPr="00820DF3">
        <w:rPr>
          <w:rFonts w:ascii="Graduel Rastaban" w:hAnsi="Graduel Rastaban"/>
        </w:rPr>
        <w:t xml:space="preserve">: </w:t>
      </w:r>
      <w:r w:rsidR="00EE47DF" w:rsidRPr="00820DF3">
        <w:rPr>
          <w:rFonts w:ascii="Graduel Rastaban" w:hAnsi="Graduel Rastaban"/>
        </w:rPr>
        <w:t>«</w:t>
      </w:r>
      <w:r w:rsidR="00EE47DF" w:rsidRPr="00820DF3">
        <w:rPr>
          <w:rFonts w:ascii="Calibri" w:hAnsi="Calibri" w:cs="Calibri"/>
        </w:rPr>
        <w:t> </w:t>
      </w:r>
      <w:r w:rsidR="00EE47DF" w:rsidRPr="00820DF3">
        <w:rPr>
          <w:rFonts w:ascii="Graduel Rastaban" w:hAnsi="Graduel Rastaban"/>
        </w:rPr>
        <w:t xml:space="preserve">Les </w:t>
      </w:r>
      <w:proofErr w:type="spellStart"/>
      <w:r w:rsidR="00EE47DF" w:rsidRPr="00820DF3">
        <w:rPr>
          <w:rFonts w:ascii="Graduel Rastaban" w:hAnsi="Graduel Rastaban"/>
        </w:rPr>
        <w:t>M&amp;M’s</w:t>
      </w:r>
      <w:proofErr w:type="spellEnd"/>
      <w:r w:rsidR="00EE47DF" w:rsidRPr="00820DF3">
        <w:rPr>
          <w:rFonts w:ascii="Graduel Rastaban" w:hAnsi="Graduel Rastaban"/>
        </w:rPr>
        <w:t xml:space="preserve"> l’ont fait</w:t>
      </w:r>
      <w:r w:rsidR="00EE47DF" w:rsidRPr="00820DF3">
        <w:rPr>
          <w:rFonts w:ascii="Calibri" w:hAnsi="Calibri" w:cs="Calibri"/>
        </w:rPr>
        <w:t> </w:t>
      </w:r>
      <w:r w:rsidR="00EE47DF" w:rsidRPr="00820DF3">
        <w:rPr>
          <w:rFonts w:ascii="Graduel Rastaban" w:hAnsi="Graduel Rastaban" w:cs="Graduel Rastaban"/>
        </w:rPr>
        <w:t>»</w:t>
      </w:r>
    </w:p>
    <w:p w14:paraId="29CD51B0" w14:textId="57E39AAA" w:rsidR="00EE47DF" w:rsidRPr="00A919BE" w:rsidRDefault="005760E2" w:rsidP="005760E2">
      <w:pPr>
        <w:pStyle w:val="Sous-titre"/>
        <w:rPr>
          <w:rFonts w:ascii="Graduel Rastaban" w:hAnsi="Graduel Rastaban"/>
        </w:rPr>
      </w:pPr>
      <w:r w:rsidRPr="00A919BE">
        <w:rPr>
          <w:rFonts w:ascii="Graduel Rastaban" w:hAnsi="Graduel Rastaban"/>
          <w:noProof/>
          <w:color w:val="000000"/>
        </w:rPr>
        <w:drawing>
          <wp:anchor distT="0" distB="0" distL="114300" distR="114300" simplePos="0" relativeHeight="251658240" behindDoc="0" locked="0" layoutInCell="1" allowOverlap="1" wp14:anchorId="0A0D076E" wp14:editId="681263A1">
            <wp:simplePos x="0" y="0"/>
            <wp:positionH relativeFrom="margin">
              <wp:posOffset>-57150</wp:posOffset>
            </wp:positionH>
            <wp:positionV relativeFrom="paragraph">
              <wp:posOffset>439420</wp:posOffset>
            </wp:positionV>
            <wp:extent cx="2352040" cy="3267075"/>
            <wp:effectExtent l="0" t="0" r="0" b="9525"/>
            <wp:wrapSquare wrapText="bothSides"/>
            <wp:docPr id="757157790" name="Image 2" descr="Une image contenant intérieur, Visage humain, habits,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57790" name="Image 2" descr="Une image contenant intérieur, Visage humain, habits, mur&#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2040" cy="3267075"/>
                    </a:xfrm>
                    <a:prstGeom prst="rect">
                      <a:avLst/>
                    </a:prstGeom>
                  </pic:spPr>
                </pic:pic>
              </a:graphicData>
            </a:graphic>
            <wp14:sizeRelH relativeFrom="margin">
              <wp14:pctWidth>0</wp14:pctWidth>
            </wp14:sizeRelH>
            <wp14:sizeRelV relativeFrom="margin">
              <wp14:pctHeight>0</wp14:pctHeight>
            </wp14:sizeRelV>
          </wp:anchor>
        </w:drawing>
      </w:r>
      <w:r w:rsidR="00EE47DF" w:rsidRPr="00A919BE">
        <w:rPr>
          <w:rFonts w:ascii="Graduel Rastaban" w:hAnsi="Graduel Rastaban"/>
        </w:rPr>
        <w:t xml:space="preserve">Une conférence </w:t>
      </w:r>
      <w:r w:rsidR="00820DF3">
        <w:rPr>
          <w:rFonts w:ascii="Graduel Rastaban" w:hAnsi="Graduel Rastaban"/>
        </w:rPr>
        <w:t xml:space="preserve">créée par </w:t>
      </w:r>
      <w:r w:rsidR="00EE47DF" w:rsidRPr="00A919BE">
        <w:rPr>
          <w:rFonts w:ascii="Graduel Rastaban" w:hAnsi="Graduel Rastaban"/>
        </w:rPr>
        <w:t xml:space="preserve">Morgane Baffier dans le cadre du programme </w:t>
      </w:r>
      <w:proofErr w:type="spellStart"/>
      <w:r w:rsidR="00EE47DF" w:rsidRPr="00A919BE">
        <w:rPr>
          <w:rFonts w:ascii="Graduel Rastaban" w:hAnsi="Graduel Rastaban"/>
          <w:i/>
          <w:iCs/>
        </w:rPr>
        <w:t>R</w:t>
      </w:r>
      <w:r w:rsidR="000B6E6F" w:rsidRPr="00A919BE">
        <w:rPr>
          <w:rFonts w:ascii="Graduel Rastaban" w:hAnsi="Graduel Rastaban"/>
          <w:i/>
          <w:iCs/>
        </w:rPr>
        <w:t>o</w:t>
      </w:r>
      <w:r w:rsidR="00EE47DF" w:rsidRPr="00A919BE">
        <w:rPr>
          <w:rFonts w:ascii="Graduel Rastaban" w:hAnsi="Graduel Rastaban"/>
          <w:i/>
          <w:iCs/>
        </w:rPr>
        <w:t>le</w:t>
      </w:r>
      <w:proofErr w:type="spellEnd"/>
      <w:r w:rsidR="00EE47DF" w:rsidRPr="00A919BE">
        <w:rPr>
          <w:rFonts w:ascii="Graduel Rastaban" w:hAnsi="Graduel Rastaban"/>
          <w:i/>
          <w:iCs/>
        </w:rPr>
        <w:t xml:space="preserve"> </w:t>
      </w:r>
      <w:proofErr w:type="spellStart"/>
      <w:r w:rsidR="00EE47DF" w:rsidRPr="00A919BE">
        <w:rPr>
          <w:rFonts w:ascii="Graduel Rastaban" w:hAnsi="Graduel Rastaban"/>
          <w:i/>
          <w:iCs/>
        </w:rPr>
        <w:t>Model</w:t>
      </w:r>
      <w:r w:rsidR="000B6E6F" w:rsidRPr="00A919BE">
        <w:rPr>
          <w:rFonts w:ascii="Graduel Rastaban" w:hAnsi="Graduel Rastaban"/>
          <w:i/>
          <w:iCs/>
        </w:rPr>
        <w:t>s</w:t>
      </w:r>
      <w:proofErr w:type="spellEnd"/>
    </w:p>
    <w:p w14:paraId="6606910B" w14:textId="304851CD" w:rsidR="004A17C9" w:rsidRPr="00A919BE" w:rsidRDefault="00725C37" w:rsidP="00EE47DF">
      <w:pPr>
        <w:pStyle w:val="m-3319274450846525221gmail-p1"/>
        <w:spacing w:before="0" w:beforeAutospacing="0" w:after="0" w:afterAutospacing="0"/>
        <w:jc w:val="both"/>
        <w:rPr>
          <w:rFonts w:ascii="Graduel Rastaban" w:hAnsi="Graduel Rastaban" w:cstheme="minorHAnsi"/>
          <w:color w:val="000000"/>
        </w:rPr>
      </w:pPr>
      <w:r w:rsidRPr="00A919BE">
        <w:rPr>
          <w:rFonts w:ascii="Graduel Rastaban" w:hAnsi="Graduel Rastaban" w:cstheme="minorHAnsi"/>
          <w:color w:val="000000"/>
        </w:rPr>
        <w:t xml:space="preserve">Dans cette conférence, l’artiste va montrer à travers quelques exemples les inégalités de chances entre les hommes et les femmes, notamment dans le monde de l’art. Elle expliquera brièvement ce qu’est un rôle model et l’importance d’une représentation inclusive. Puis Morgane Baffier rentrera dans le vif de son </w:t>
      </w:r>
      <w:proofErr w:type="gramStart"/>
      <w:r w:rsidRPr="00A919BE">
        <w:rPr>
          <w:rFonts w:ascii="Graduel Rastaban" w:hAnsi="Graduel Rastaban" w:cstheme="minorHAnsi"/>
          <w:color w:val="000000"/>
        </w:rPr>
        <w:t>sujet:</w:t>
      </w:r>
      <w:proofErr w:type="gramEnd"/>
      <w:r w:rsidRPr="00A919BE">
        <w:rPr>
          <w:rFonts w:ascii="Graduel Rastaban" w:hAnsi="Graduel Rastaban" w:cstheme="minorHAnsi"/>
          <w:color w:val="000000"/>
        </w:rPr>
        <w:t xml:space="preserve"> les </w:t>
      </w:r>
      <w:proofErr w:type="spellStart"/>
      <w:r w:rsidRPr="00A919BE">
        <w:rPr>
          <w:rFonts w:ascii="Graduel Rastaban" w:hAnsi="Graduel Rastaban" w:cstheme="minorHAnsi"/>
          <w:color w:val="000000"/>
        </w:rPr>
        <w:t>M&amp;M’s</w:t>
      </w:r>
      <w:proofErr w:type="spellEnd"/>
      <w:r w:rsidRPr="00A919BE">
        <w:rPr>
          <w:rFonts w:ascii="Graduel Rastaban" w:hAnsi="Graduel Rastaban" w:cstheme="minorHAnsi"/>
          <w:color w:val="000000"/>
        </w:rPr>
        <w:t xml:space="preserve">. À l’aide d’arguments très logiques, elle parviendra à démontrer que les </w:t>
      </w:r>
      <w:proofErr w:type="spellStart"/>
      <w:r w:rsidRPr="00A919BE">
        <w:rPr>
          <w:rFonts w:ascii="Graduel Rastaban" w:hAnsi="Graduel Rastaban" w:cstheme="minorHAnsi"/>
          <w:color w:val="000000"/>
        </w:rPr>
        <w:t>M&amp;M’s</w:t>
      </w:r>
      <w:proofErr w:type="spellEnd"/>
      <w:r w:rsidRPr="00A919BE">
        <w:rPr>
          <w:rFonts w:ascii="Graduel Rastaban" w:hAnsi="Graduel Rastaban" w:cstheme="minorHAnsi"/>
          <w:color w:val="000000"/>
        </w:rPr>
        <w:t xml:space="preserve"> sont représentatifs de l’évolution de l’humanité et qu’ils peuvent, par conséquent, 'nous permettre de prédire le futur'. Dans cette perspective, les </w:t>
      </w:r>
      <w:proofErr w:type="spellStart"/>
      <w:r w:rsidRPr="00A919BE">
        <w:rPr>
          <w:rFonts w:ascii="Graduel Rastaban" w:hAnsi="Graduel Rastaban" w:cstheme="minorHAnsi"/>
          <w:color w:val="000000"/>
        </w:rPr>
        <w:t>M&amp;M’s</w:t>
      </w:r>
      <w:proofErr w:type="spellEnd"/>
      <w:r w:rsidRPr="00A919BE">
        <w:rPr>
          <w:rFonts w:ascii="Graduel Rastaban" w:hAnsi="Graduel Rastaban" w:cstheme="minorHAnsi"/>
          <w:color w:val="000000"/>
        </w:rPr>
        <w:t xml:space="preserve"> sont un exemple à suivre car ils ont réussi à créer des personnages inclusifs et </w:t>
      </w:r>
      <w:proofErr w:type="spellStart"/>
      <w:r w:rsidRPr="00A919BE">
        <w:rPr>
          <w:rFonts w:ascii="Graduel Rastaban" w:hAnsi="Graduel Rastaban" w:cstheme="minorHAnsi"/>
          <w:color w:val="000000"/>
        </w:rPr>
        <w:t>empouvoirants</w:t>
      </w:r>
      <w:proofErr w:type="spellEnd"/>
      <w:r w:rsidRPr="00A919BE">
        <w:rPr>
          <w:rFonts w:ascii="Graduel Rastaban" w:hAnsi="Graduel Rastaban" w:cstheme="minorHAnsi"/>
          <w:color w:val="000000"/>
        </w:rPr>
        <w:t>.</w:t>
      </w:r>
    </w:p>
    <w:p w14:paraId="3CA70C9F" w14:textId="62B54769" w:rsidR="00747027" w:rsidRPr="00A919BE" w:rsidRDefault="00747027" w:rsidP="00EE47DF">
      <w:pPr>
        <w:pStyle w:val="m-3319274450846525221gmail-p1"/>
        <w:spacing w:before="0" w:beforeAutospacing="0" w:after="0" w:afterAutospacing="0"/>
        <w:jc w:val="both"/>
        <w:rPr>
          <w:rFonts w:ascii="Graduel Rastaban" w:hAnsi="Graduel Rastaban"/>
          <w:color w:val="000000"/>
        </w:rPr>
      </w:pPr>
    </w:p>
    <w:p w14:paraId="234AFB22" w14:textId="77B0C20D" w:rsidR="00EE47DF" w:rsidRPr="00A919BE" w:rsidRDefault="00747027" w:rsidP="00747027">
      <w:pPr>
        <w:rPr>
          <w:rFonts w:ascii="Graduel Rastaban" w:hAnsi="Graduel Rastaban"/>
        </w:rPr>
      </w:pPr>
      <w:r w:rsidRPr="00A919BE">
        <w:rPr>
          <w:rFonts w:ascii="Graduel Rastaban" w:hAnsi="Graduel Rastaban"/>
          <w:b/>
          <w:bCs/>
          <w:color w:val="000000"/>
        </w:rPr>
        <w:t>Durée</w:t>
      </w:r>
      <w:r w:rsidR="00FB523D">
        <w:rPr>
          <w:rFonts w:ascii="Graduel Rastaban" w:hAnsi="Graduel Rastaban"/>
          <w:b/>
          <w:bCs/>
          <w:color w:val="000000"/>
        </w:rPr>
        <w:t xml:space="preserve"> </w:t>
      </w:r>
      <w:r w:rsidRPr="00A919BE">
        <w:rPr>
          <w:rFonts w:ascii="Graduel Rastaban" w:hAnsi="Graduel Rastaban"/>
          <w:b/>
          <w:bCs/>
          <w:color w:val="000000"/>
        </w:rPr>
        <w:t>:</w:t>
      </w:r>
      <w:r w:rsidRPr="00A919BE">
        <w:rPr>
          <w:rFonts w:ascii="Graduel Rastaban" w:hAnsi="Graduel Rastaban"/>
          <w:color w:val="000000"/>
        </w:rPr>
        <w:t xml:space="preserve"> Conférence de 30 min</w:t>
      </w:r>
      <w:r w:rsidR="00D7474A" w:rsidRPr="00A919BE">
        <w:rPr>
          <w:rFonts w:ascii="Graduel Rastaban" w:hAnsi="Graduel Rastaban"/>
          <w:color w:val="000000"/>
        </w:rPr>
        <w:t>utes</w:t>
      </w:r>
      <w:r w:rsidRPr="00A919BE">
        <w:rPr>
          <w:rFonts w:ascii="Graduel Rastaban" w:hAnsi="Graduel Rastaban"/>
          <w:color w:val="000000"/>
        </w:rPr>
        <w:t xml:space="preserve"> + </w:t>
      </w:r>
      <w:r w:rsidR="00D7474A" w:rsidRPr="00A919BE">
        <w:rPr>
          <w:rFonts w:ascii="Graduel Rastaban" w:hAnsi="Graduel Rastaban"/>
          <w:color w:val="000000"/>
        </w:rPr>
        <w:t xml:space="preserve">15 minutes </w:t>
      </w:r>
      <w:r w:rsidRPr="00A919BE">
        <w:rPr>
          <w:rFonts w:ascii="Graduel Rastaban" w:hAnsi="Graduel Rastaban"/>
          <w:color w:val="000000"/>
        </w:rPr>
        <w:t>d’échange</w:t>
      </w:r>
      <w:r w:rsidR="00820DF3">
        <w:rPr>
          <w:rFonts w:ascii="Graduel Rastaban" w:hAnsi="Graduel Rastaban"/>
          <w:color w:val="000000"/>
        </w:rPr>
        <w:t>s</w:t>
      </w:r>
    </w:p>
    <w:p w14:paraId="6FC4EDD2" w14:textId="29258DB5" w:rsidR="008312D7" w:rsidRPr="00A919BE" w:rsidRDefault="008312D7" w:rsidP="00EE47DF">
      <w:pPr>
        <w:pStyle w:val="m-3319274450846525221m5458892460141305078gmail-p2"/>
        <w:spacing w:before="0" w:beforeAutospacing="0" w:after="0" w:afterAutospacing="0"/>
        <w:rPr>
          <w:rFonts w:ascii="Graduel Rastaban" w:hAnsi="Graduel Rastaban"/>
          <w:b/>
          <w:bCs/>
          <w:color w:val="000000"/>
        </w:rPr>
      </w:pPr>
    </w:p>
    <w:p w14:paraId="7C84A1EA" w14:textId="77777777" w:rsidR="000B6E6F" w:rsidRPr="00A919BE" w:rsidRDefault="000B6E6F" w:rsidP="00EE47DF">
      <w:pPr>
        <w:pStyle w:val="m-3319274450846525221m5458892460141305078gmail-p2"/>
        <w:spacing w:before="0" w:beforeAutospacing="0" w:after="0" w:afterAutospacing="0"/>
        <w:rPr>
          <w:rFonts w:ascii="Graduel Rastaban" w:hAnsi="Graduel Rastaban"/>
          <w:color w:val="000000"/>
        </w:rPr>
      </w:pPr>
    </w:p>
    <w:p w14:paraId="4177D3D8" w14:textId="77777777" w:rsidR="00331A9E" w:rsidRPr="00A919BE" w:rsidRDefault="00331A9E" w:rsidP="00EE47DF">
      <w:pPr>
        <w:pStyle w:val="m-3319274450846525221m5458892460141305078gmail-p2"/>
        <w:spacing w:before="0" w:beforeAutospacing="0" w:after="0" w:afterAutospacing="0"/>
        <w:rPr>
          <w:rFonts w:ascii="Graduel Rastaban" w:hAnsi="Graduel Rastaban"/>
          <w:color w:val="000000"/>
        </w:rPr>
      </w:pPr>
    </w:p>
    <w:p w14:paraId="6D85584C" w14:textId="77777777" w:rsidR="005760E2" w:rsidRPr="00A919BE" w:rsidRDefault="005760E2" w:rsidP="00D7474A">
      <w:pPr>
        <w:pStyle w:val="Titre2"/>
        <w:rPr>
          <w:rFonts w:ascii="Graduel Rastaban" w:hAnsi="Graduel Rastaban"/>
        </w:rPr>
      </w:pPr>
    </w:p>
    <w:p w14:paraId="36CA63F2" w14:textId="2B12F20E" w:rsidR="00D7474A" w:rsidRPr="00A919BE" w:rsidRDefault="00D7474A" w:rsidP="00D7474A">
      <w:pPr>
        <w:pStyle w:val="Titre2"/>
        <w:rPr>
          <w:rFonts w:ascii="Graduel Rastaban" w:hAnsi="Graduel Rastaban"/>
        </w:rPr>
      </w:pPr>
      <w:r w:rsidRPr="00A919BE">
        <w:rPr>
          <w:rFonts w:ascii="Graduel Rastaban" w:hAnsi="Graduel Rastaban"/>
        </w:rPr>
        <w:t>Présentation du centre de documentation</w:t>
      </w:r>
      <w:r w:rsidR="00820DF3">
        <w:rPr>
          <w:rFonts w:ascii="Graduel Rastaban" w:hAnsi="Graduel Rastaban"/>
        </w:rPr>
        <w:t xml:space="preserve"> d’AWARE</w:t>
      </w:r>
    </w:p>
    <w:p w14:paraId="17789C14" w14:textId="61C5FBC5" w:rsidR="00CB7323" w:rsidRPr="00A919BE" w:rsidRDefault="00EC4455" w:rsidP="000B6E6F">
      <w:pPr>
        <w:rPr>
          <w:rFonts w:ascii="Graduel Rastaban" w:hAnsi="Graduel Rastaban" w:cstheme="minorHAnsi"/>
        </w:rPr>
      </w:pPr>
      <w:r w:rsidRPr="00A919BE">
        <w:rPr>
          <w:rFonts w:ascii="Graduel Rastaban" w:hAnsi="Graduel Rastaban" w:cstheme="minorHAnsi"/>
        </w:rPr>
        <w:t>Avec M. Baffier</w:t>
      </w:r>
      <w:r w:rsidR="00D52D43" w:rsidRPr="00A919BE">
        <w:rPr>
          <w:rFonts w:ascii="Graduel Rastaban" w:hAnsi="Graduel Rastaban" w:cstheme="minorHAnsi"/>
        </w:rPr>
        <w:t>,</w:t>
      </w:r>
      <w:r w:rsidRPr="00A919BE">
        <w:rPr>
          <w:rFonts w:ascii="Graduel Rastaban" w:hAnsi="Graduel Rastaban" w:cstheme="minorHAnsi"/>
        </w:rPr>
        <w:t xml:space="preserve"> l</w:t>
      </w:r>
      <w:r w:rsidR="00D7474A" w:rsidRPr="00A919BE">
        <w:rPr>
          <w:rFonts w:ascii="Graduel Rastaban" w:hAnsi="Graduel Rastaban" w:cstheme="minorHAnsi"/>
        </w:rPr>
        <w:t xml:space="preserve">es membres de l’équipe </w:t>
      </w:r>
      <w:r w:rsidR="00820DF3">
        <w:rPr>
          <w:rFonts w:ascii="Graduel Rastaban" w:hAnsi="Graduel Rastaban" w:cstheme="minorHAnsi"/>
        </w:rPr>
        <w:t>d’</w:t>
      </w:r>
      <w:r w:rsidR="00D7474A" w:rsidRPr="00A919BE">
        <w:rPr>
          <w:rFonts w:ascii="Graduel Rastaban" w:hAnsi="Graduel Rastaban" w:cstheme="minorHAnsi"/>
        </w:rPr>
        <w:t xml:space="preserve">AWARE </w:t>
      </w:r>
      <w:r w:rsidRPr="00A919BE">
        <w:rPr>
          <w:rFonts w:ascii="Graduel Rastaban" w:hAnsi="Graduel Rastaban" w:cstheme="minorHAnsi"/>
        </w:rPr>
        <w:t>présenter</w:t>
      </w:r>
      <w:r w:rsidR="00820DF3">
        <w:rPr>
          <w:rFonts w:ascii="Graduel Rastaban" w:hAnsi="Graduel Rastaban" w:cstheme="minorHAnsi"/>
        </w:rPr>
        <w:t>ont</w:t>
      </w:r>
      <w:r w:rsidRPr="00A919BE">
        <w:rPr>
          <w:rFonts w:ascii="Graduel Rastaban" w:hAnsi="Graduel Rastaban" w:cstheme="minorHAnsi"/>
        </w:rPr>
        <w:t xml:space="preserve"> </w:t>
      </w:r>
      <w:r w:rsidR="00D52D43" w:rsidRPr="00A919BE">
        <w:rPr>
          <w:rFonts w:ascii="Graduel Rastaban" w:hAnsi="Graduel Rastaban" w:cstheme="minorHAnsi"/>
        </w:rPr>
        <w:t xml:space="preserve">l’association </w:t>
      </w:r>
      <w:r w:rsidRPr="00A919BE">
        <w:rPr>
          <w:rFonts w:ascii="Graduel Rastaban" w:hAnsi="Graduel Rastaban" w:cstheme="minorHAnsi"/>
        </w:rPr>
        <w:t>et s</w:t>
      </w:r>
      <w:r w:rsidR="00820DF3">
        <w:rPr>
          <w:rFonts w:ascii="Graduel Rastaban" w:hAnsi="Graduel Rastaban" w:cstheme="minorHAnsi"/>
        </w:rPr>
        <w:t>on centre de documentation</w:t>
      </w:r>
      <w:r w:rsidRPr="00A919BE">
        <w:rPr>
          <w:rFonts w:ascii="Graduel Rastaban" w:hAnsi="Graduel Rastaban" w:cstheme="minorHAnsi"/>
        </w:rPr>
        <w:t xml:space="preserve">. En lien avec la conférence-performance, </w:t>
      </w:r>
      <w:r w:rsidR="00820DF3">
        <w:rPr>
          <w:rFonts w:ascii="Graduel Rastaban" w:hAnsi="Graduel Rastaban" w:cstheme="minorHAnsi"/>
        </w:rPr>
        <w:t xml:space="preserve">M. </w:t>
      </w:r>
      <w:r w:rsidRPr="00A919BE">
        <w:rPr>
          <w:rFonts w:ascii="Graduel Rastaban" w:hAnsi="Graduel Rastaban" w:cstheme="minorHAnsi"/>
        </w:rPr>
        <w:t>Baffier et AWARE monteront que c</w:t>
      </w:r>
      <w:r w:rsidR="00CB7323" w:rsidRPr="00A919BE">
        <w:rPr>
          <w:rFonts w:ascii="Graduel Rastaban" w:hAnsi="Graduel Rastaban" w:cstheme="minorHAnsi"/>
        </w:rPr>
        <w:t xml:space="preserve">omme les </w:t>
      </w:r>
      <w:proofErr w:type="spellStart"/>
      <w:r w:rsidR="00CB7323" w:rsidRPr="00A919BE">
        <w:rPr>
          <w:rFonts w:ascii="Graduel Rastaban" w:hAnsi="Graduel Rastaban" w:cstheme="minorHAnsi"/>
        </w:rPr>
        <w:t>M&amp;M’s</w:t>
      </w:r>
      <w:proofErr w:type="spellEnd"/>
      <w:r w:rsidR="00CB7323" w:rsidRPr="00A919BE">
        <w:rPr>
          <w:rFonts w:ascii="Graduel Rastaban" w:hAnsi="Graduel Rastaban" w:cstheme="minorHAnsi"/>
        </w:rPr>
        <w:t xml:space="preserve">, des artistes femmes </w:t>
      </w:r>
      <w:proofErr w:type="spellStart"/>
      <w:r w:rsidR="00CB7323" w:rsidRPr="00A919BE">
        <w:rPr>
          <w:rFonts w:ascii="Graduel Rastaban" w:hAnsi="Graduel Rastaban" w:cstheme="minorHAnsi"/>
          <w:i/>
          <w:iCs/>
        </w:rPr>
        <w:t>role</w:t>
      </w:r>
      <w:proofErr w:type="spellEnd"/>
      <w:r w:rsidR="00CB7323" w:rsidRPr="00A919BE">
        <w:rPr>
          <w:rFonts w:ascii="Graduel Rastaban" w:hAnsi="Graduel Rastaban" w:cstheme="minorHAnsi"/>
          <w:i/>
          <w:iCs/>
        </w:rPr>
        <w:t xml:space="preserve"> </w:t>
      </w:r>
      <w:proofErr w:type="spellStart"/>
      <w:r w:rsidR="00CB7323" w:rsidRPr="00A919BE">
        <w:rPr>
          <w:rFonts w:ascii="Graduel Rastaban" w:hAnsi="Graduel Rastaban" w:cstheme="minorHAnsi"/>
          <w:i/>
          <w:iCs/>
        </w:rPr>
        <w:t>models</w:t>
      </w:r>
      <w:proofErr w:type="spellEnd"/>
      <w:r w:rsidR="00CB7323" w:rsidRPr="00A919BE">
        <w:rPr>
          <w:rFonts w:ascii="Graduel Rastaban" w:hAnsi="Graduel Rastaban" w:cstheme="minorHAnsi"/>
        </w:rPr>
        <w:t xml:space="preserve"> existent dans l’histoire de l’art malgré leur invisibilisation historique. </w:t>
      </w:r>
    </w:p>
    <w:p w14:paraId="766A37D3" w14:textId="527AB40A" w:rsidR="005171A1" w:rsidRPr="005171A1" w:rsidRDefault="00CB7323" w:rsidP="005171A1">
      <w:pPr>
        <w:rPr>
          <w:rFonts w:ascii="Graduel Rastaban" w:hAnsi="Graduel Rastaban" w:cstheme="minorHAnsi"/>
        </w:rPr>
      </w:pPr>
      <w:r w:rsidRPr="00A919BE">
        <w:rPr>
          <w:rFonts w:ascii="Graduel Rastaban" w:hAnsi="Graduel Rastaban" w:cstheme="minorHAnsi"/>
        </w:rPr>
        <w:t xml:space="preserve">M. Baffier </w:t>
      </w:r>
      <w:r w:rsidR="00D52D43" w:rsidRPr="00A919BE">
        <w:rPr>
          <w:rFonts w:ascii="Graduel Rastaban" w:hAnsi="Graduel Rastaban" w:cstheme="minorHAnsi"/>
        </w:rPr>
        <w:t>entamera</w:t>
      </w:r>
      <w:r w:rsidRPr="00A919BE">
        <w:rPr>
          <w:rFonts w:ascii="Graduel Rastaban" w:hAnsi="Graduel Rastaban" w:cstheme="minorHAnsi"/>
        </w:rPr>
        <w:t xml:space="preserve"> une discussion avec </w:t>
      </w:r>
      <w:proofErr w:type="gramStart"/>
      <w:r w:rsidRPr="00A919BE">
        <w:rPr>
          <w:rFonts w:ascii="Graduel Rastaban" w:hAnsi="Graduel Rastaban" w:cstheme="minorHAnsi"/>
        </w:rPr>
        <w:t>les</w:t>
      </w:r>
      <w:r w:rsidR="00CE3299">
        <w:rPr>
          <w:rFonts w:ascii="Graduel Rastaban" w:hAnsi="Graduel Rastaban" w:cstheme="minorHAnsi"/>
        </w:rPr>
        <w:t xml:space="preserve"> </w:t>
      </w:r>
      <w:proofErr w:type="spellStart"/>
      <w:r w:rsidR="00CE3299">
        <w:rPr>
          <w:rFonts w:ascii="Graduel Rastaban" w:hAnsi="Graduel Rastaban" w:cstheme="minorHAnsi"/>
        </w:rPr>
        <w:t>collégien</w:t>
      </w:r>
      <w:proofErr w:type="gramEnd"/>
      <w:r w:rsidR="00CE3299">
        <w:rPr>
          <w:rFonts w:ascii="Aptos" w:hAnsi="Aptos" w:cstheme="minorHAnsi"/>
        </w:rPr>
        <w:t>·</w:t>
      </w:r>
      <w:r w:rsidR="00CE3299" w:rsidRPr="00CE3299">
        <w:rPr>
          <w:rFonts w:ascii="Graduel Rastaban" w:hAnsi="Graduel Rastaban" w:cstheme="minorHAnsi"/>
        </w:rPr>
        <w:t>nes</w:t>
      </w:r>
      <w:proofErr w:type="spellEnd"/>
      <w:r w:rsidR="00CE3299">
        <w:rPr>
          <w:rFonts w:ascii="Graduel Rastaban" w:hAnsi="Graduel Rastaban" w:cstheme="minorHAnsi"/>
        </w:rPr>
        <w:t xml:space="preserve"> ou</w:t>
      </w:r>
      <w:r w:rsidRPr="00A919BE">
        <w:rPr>
          <w:rFonts w:ascii="Graduel Rastaban" w:hAnsi="Graduel Rastaban" w:cstheme="minorHAnsi"/>
        </w:rPr>
        <w:t xml:space="preserve"> </w:t>
      </w:r>
      <w:proofErr w:type="spellStart"/>
      <w:r w:rsidRPr="00A919BE">
        <w:rPr>
          <w:rFonts w:ascii="Graduel Rastaban" w:hAnsi="Graduel Rastaban" w:cstheme="minorHAnsi"/>
        </w:rPr>
        <w:t>lycéen</w:t>
      </w:r>
      <w:r w:rsidR="00FB523D">
        <w:rPr>
          <w:rFonts w:ascii="Aptos" w:hAnsi="Aptos" w:cstheme="minorHAnsi"/>
        </w:rPr>
        <w:t>·</w:t>
      </w:r>
      <w:r w:rsidRPr="00A919BE">
        <w:rPr>
          <w:rFonts w:ascii="Graduel Rastaban" w:hAnsi="Graduel Rastaban" w:cstheme="minorHAnsi"/>
        </w:rPr>
        <w:t>nes</w:t>
      </w:r>
      <w:proofErr w:type="spellEnd"/>
      <w:r w:rsidRPr="00A919BE">
        <w:rPr>
          <w:rFonts w:ascii="Graduel Rastaban" w:hAnsi="Graduel Rastaban" w:cstheme="minorHAnsi"/>
        </w:rPr>
        <w:t xml:space="preserve"> sur ce </w:t>
      </w:r>
      <w:r w:rsidR="00D52D43" w:rsidRPr="00A919BE">
        <w:rPr>
          <w:rFonts w:ascii="Graduel Rastaban" w:hAnsi="Graduel Rastaban" w:cstheme="minorHAnsi"/>
        </w:rPr>
        <w:t xml:space="preserve">qu’est </w:t>
      </w:r>
      <w:r w:rsidRPr="00A919BE">
        <w:rPr>
          <w:rFonts w:ascii="Graduel Rastaban" w:hAnsi="Graduel Rastaban" w:cstheme="minorHAnsi"/>
        </w:rPr>
        <w:t xml:space="preserve">et </w:t>
      </w:r>
      <w:r w:rsidR="00D52D43" w:rsidRPr="00A919BE">
        <w:rPr>
          <w:rFonts w:ascii="Graduel Rastaban" w:hAnsi="Graduel Rastaban" w:cstheme="minorHAnsi"/>
        </w:rPr>
        <w:t xml:space="preserve">ce que </w:t>
      </w:r>
      <w:r w:rsidRPr="00A919BE">
        <w:rPr>
          <w:rFonts w:ascii="Graduel Rastaban" w:hAnsi="Graduel Rastaban" w:cstheme="minorHAnsi"/>
        </w:rPr>
        <w:t xml:space="preserve">fait </w:t>
      </w:r>
      <w:proofErr w:type="spellStart"/>
      <w:r w:rsidRPr="00A919BE">
        <w:rPr>
          <w:rFonts w:ascii="Graduel Rastaban" w:hAnsi="Graduel Rastaban" w:cstheme="minorHAnsi"/>
        </w:rPr>
        <w:t>un</w:t>
      </w:r>
      <w:r w:rsidR="00FB523D">
        <w:rPr>
          <w:rFonts w:ascii="Aptos" w:hAnsi="Aptos" w:cstheme="minorHAnsi"/>
        </w:rPr>
        <w:t>·</w:t>
      </w:r>
      <w:r w:rsidRPr="00A919BE">
        <w:rPr>
          <w:rFonts w:ascii="Graduel Rastaban" w:hAnsi="Graduel Rastaban" w:cstheme="minorHAnsi"/>
        </w:rPr>
        <w:t>e</w:t>
      </w:r>
      <w:proofErr w:type="spellEnd"/>
      <w:r w:rsidRPr="00A919BE">
        <w:rPr>
          <w:rFonts w:ascii="Graduel Rastaban" w:hAnsi="Graduel Rastaban" w:cstheme="minorHAnsi"/>
        </w:rPr>
        <w:t xml:space="preserve"> artiste. Elle </w:t>
      </w:r>
      <w:r w:rsidR="00D52D43" w:rsidRPr="00A919BE">
        <w:rPr>
          <w:rFonts w:ascii="Graduel Rastaban" w:hAnsi="Graduel Rastaban" w:cstheme="minorHAnsi"/>
        </w:rPr>
        <w:t>soulignera le fait</w:t>
      </w:r>
      <w:r w:rsidRPr="00A919BE">
        <w:rPr>
          <w:rFonts w:ascii="Graduel Rastaban" w:hAnsi="Graduel Rastaban" w:cstheme="minorHAnsi"/>
        </w:rPr>
        <w:t xml:space="preserve"> que</w:t>
      </w:r>
      <w:r w:rsidR="00182A0E" w:rsidRPr="00A919BE">
        <w:rPr>
          <w:rFonts w:ascii="Graduel Rastaban" w:hAnsi="Graduel Rastaban" w:cstheme="minorHAnsi"/>
        </w:rPr>
        <w:t xml:space="preserve"> dans</w:t>
      </w:r>
      <w:r w:rsidRPr="00A919BE">
        <w:rPr>
          <w:rFonts w:ascii="Graduel Rastaban" w:hAnsi="Graduel Rastaban" w:cstheme="minorHAnsi"/>
        </w:rPr>
        <w:t xml:space="preserve"> l’imaginaire collectif</w:t>
      </w:r>
      <w:r w:rsidR="00D52D43" w:rsidRPr="00A919BE">
        <w:rPr>
          <w:rFonts w:ascii="Graduel Rastaban" w:hAnsi="Graduel Rastaban" w:cstheme="minorHAnsi"/>
        </w:rPr>
        <w:t>, «</w:t>
      </w:r>
      <w:r w:rsidR="00D52D43" w:rsidRPr="00A919BE">
        <w:rPr>
          <w:rFonts w:ascii="Calibri" w:hAnsi="Calibri" w:cs="Calibri"/>
        </w:rPr>
        <w:t> </w:t>
      </w:r>
      <w:r w:rsidRPr="00A919BE">
        <w:rPr>
          <w:rFonts w:ascii="Graduel Rastaban" w:hAnsi="Graduel Rastaban" w:cstheme="minorHAnsi"/>
        </w:rPr>
        <w:t>artiste</w:t>
      </w:r>
      <w:r w:rsidR="00D52D43" w:rsidRPr="00A919BE">
        <w:rPr>
          <w:rFonts w:ascii="Calibri" w:hAnsi="Calibri" w:cs="Calibri"/>
        </w:rPr>
        <w:t> </w:t>
      </w:r>
      <w:r w:rsidR="00D52D43" w:rsidRPr="00A919BE">
        <w:rPr>
          <w:rFonts w:ascii="Graduel Rastaban" w:hAnsi="Graduel Rastaban" w:cs="Graduel Rastaban"/>
        </w:rPr>
        <w:t>»</w:t>
      </w:r>
      <w:r w:rsidRPr="00A919BE">
        <w:rPr>
          <w:rFonts w:ascii="Graduel Rastaban" w:hAnsi="Graduel Rastaban" w:cstheme="minorHAnsi"/>
        </w:rPr>
        <w:t xml:space="preserve"> renvoie </w:t>
      </w:r>
      <w:r w:rsidR="00AB4C32" w:rsidRPr="00A919BE">
        <w:rPr>
          <w:rFonts w:ascii="Graduel Rastaban" w:hAnsi="Graduel Rastaban" w:cstheme="minorHAnsi"/>
        </w:rPr>
        <w:t>à</w:t>
      </w:r>
      <w:r w:rsidRPr="00A919BE">
        <w:rPr>
          <w:rFonts w:ascii="Graduel Rastaban" w:hAnsi="Graduel Rastaban" w:cstheme="minorHAnsi"/>
        </w:rPr>
        <w:t xml:space="preserve"> </w:t>
      </w:r>
      <w:r w:rsidR="00AB4C32" w:rsidRPr="00A919BE">
        <w:rPr>
          <w:rFonts w:ascii="Graduel Rastaban" w:hAnsi="Graduel Rastaban" w:cstheme="minorHAnsi"/>
        </w:rPr>
        <w:t xml:space="preserve">une figure masculine. </w:t>
      </w:r>
      <w:r w:rsidR="00820DF3">
        <w:rPr>
          <w:rFonts w:ascii="Graduel Rastaban" w:hAnsi="Graduel Rastaban" w:cstheme="minorHAnsi"/>
        </w:rPr>
        <w:t xml:space="preserve">M. </w:t>
      </w:r>
      <w:r w:rsidR="00AB4C32" w:rsidRPr="00A919BE">
        <w:rPr>
          <w:rFonts w:ascii="Graduel Rastaban" w:hAnsi="Graduel Rastaban" w:cstheme="minorHAnsi"/>
        </w:rPr>
        <w:t>Baffier détournera ce constat en énumérant s</w:t>
      </w:r>
      <w:r w:rsidR="00234B70">
        <w:rPr>
          <w:rFonts w:ascii="Graduel Rastaban" w:hAnsi="Graduel Rastaban" w:cstheme="minorHAnsi"/>
        </w:rPr>
        <w:t xml:space="preserve">on </w:t>
      </w:r>
      <w:proofErr w:type="spellStart"/>
      <w:r w:rsidR="00AB4C32" w:rsidRPr="00A919BE">
        <w:rPr>
          <w:rFonts w:ascii="Graduel Rastaban" w:hAnsi="Graduel Rastaban" w:cstheme="minorHAnsi"/>
          <w:i/>
          <w:iCs/>
        </w:rPr>
        <w:t>role</w:t>
      </w:r>
      <w:proofErr w:type="spellEnd"/>
      <w:r w:rsidR="00AB4C32" w:rsidRPr="00A919BE">
        <w:rPr>
          <w:rFonts w:ascii="Graduel Rastaban" w:hAnsi="Graduel Rastaban" w:cstheme="minorHAnsi"/>
          <w:i/>
          <w:iCs/>
        </w:rPr>
        <w:t xml:space="preserve"> model</w:t>
      </w:r>
      <w:r w:rsidR="00AB4C32" w:rsidRPr="00A919BE">
        <w:rPr>
          <w:rFonts w:ascii="Graduel Rastaban" w:hAnsi="Graduel Rastaban" w:cstheme="minorHAnsi"/>
        </w:rPr>
        <w:t>, l</w:t>
      </w:r>
      <w:r w:rsidR="00234B70">
        <w:rPr>
          <w:rFonts w:ascii="Graduel Rastaban" w:hAnsi="Graduel Rastaban" w:cstheme="minorHAnsi"/>
        </w:rPr>
        <w:t>’</w:t>
      </w:r>
      <w:r w:rsidR="00AB4C32" w:rsidRPr="00A919BE">
        <w:rPr>
          <w:rFonts w:ascii="Graduel Rastaban" w:hAnsi="Graduel Rastaban" w:cstheme="minorHAnsi"/>
        </w:rPr>
        <w:t>artiste femme qui l’</w:t>
      </w:r>
      <w:r w:rsidR="00234B70">
        <w:rPr>
          <w:rFonts w:ascii="Graduel Rastaban" w:hAnsi="Graduel Rastaban" w:cstheme="minorHAnsi"/>
        </w:rPr>
        <w:t>a</w:t>
      </w:r>
      <w:r w:rsidR="00AB4C32" w:rsidRPr="00A919BE">
        <w:rPr>
          <w:rFonts w:ascii="Graduel Rastaban" w:hAnsi="Graduel Rastaban" w:cstheme="minorHAnsi"/>
        </w:rPr>
        <w:t xml:space="preserve"> inspiré</w:t>
      </w:r>
      <w:r w:rsidR="00820DF3">
        <w:rPr>
          <w:rFonts w:ascii="Graduel Rastaban" w:hAnsi="Graduel Rastaban" w:cstheme="minorHAnsi"/>
        </w:rPr>
        <w:t>e</w:t>
      </w:r>
      <w:r w:rsidR="00D52D43" w:rsidRPr="00A919BE">
        <w:rPr>
          <w:rFonts w:ascii="Graduel Rastaban" w:hAnsi="Graduel Rastaban" w:cstheme="minorHAnsi"/>
        </w:rPr>
        <w:t>,</w:t>
      </w:r>
      <w:r w:rsidR="00AB4C32" w:rsidRPr="00A919BE">
        <w:rPr>
          <w:rFonts w:ascii="Calibri" w:hAnsi="Calibri" w:cs="Calibri"/>
        </w:rPr>
        <w:t> </w:t>
      </w:r>
      <w:r w:rsidR="00AB4C32" w:rsidRPr="00A919BE">
        <w:rPr>
          <w:rFonts w:ascii="Graduel Rastaban" w:hAnsi="Graduel Rastaban" w:cstheme="minorHAnsi"/>
        </w:rPr>
        <w:t>en s</w:t>
      </w:r>
      <w:r w:rsidR="00AB4C32" w:rsidRPr="00A919BE">
        <w:rPr>
          <w:rFonts w:ascii="Graduel Rastaban" w:hAnsi="Graduel Rastaban" w:cs="Graduel Rastaban"/>
        </w:rPr>
        <w:t>’</w:t>
      </w:r>
      <w:r w:rsidR="00AB4C32" w:rsidRPr="00A919BE">
        <w:rPr>
          <w:rFonts w:ascii="Graduel Rastaban" w:hAnsi="Graduel Rastaban" w:cstheme="minorHAnsi"/>
        </w:rPr>
        <w:t>appuyant sur les publications et ouvrages du centre de documentation d</w:t>
      </w:r>
      <w:r w:rsidR="00AB4C32" w:rsidRPr="00A919BE">
        <w:rPr>
          <w:rFonts w:ascii="Graduel Rastaban" w:hAnsi="Graduel Rastaban" w:cs="Graduel Rastaban"/>
        </w:rPr>
        <w:t>’</w:t>
      </w:r>
      <w:r w:rsidR="00AB4C32" w:rsidRPr="00A919BE">
        <w:rPr>
          <w:rFonts w:ascii="Graduel Rastaban" w:hAnsi="Graduel Rastaban" w:cstheme="minorHAnsi"/>
        </w:rPr>
        <w:t xml:space="preserve">AWARE. Cela ouvrira une </w:t>
      </w:r>
      <w:r w:rsidR="00D52D43" w:rsidRPr="00A919BE">
        <w:rPr>
          <w:rFonts w:ascii="Graduel Rastaban" w:hAnsi="Graduel Rastaban" w:cstheme="minorHAnsi"/>
        </w:rPr>
        <w:t>courte présentation</w:t>
      </w:r>
      <w:r w:rsidR="00182A0E" w:rsidRPr="00A919BE">
        <w:rPr>
          <w:rFonts w:ascii="Graduel Rastaban" w:hAnsi="Graduel Rastaban" w:cstheme="minorHAnsi"/>
        </w:rPr>
        <w:t xml:space="preserve"> </w:t>
      </w:r>
      <w:r w:rsidR="00D52D43" w:rsidRPr="00A919BE">
        <w:rPr>
          <w:rFonts w:ascii="Graduel Rastaban" w:hAnsi="Graduel Rastaban" w:cstheme="minorHAnsi"/>
        </w:rPr>
        <w:t>d’</w:t>
      </w:r>
      <w:r w:rsidR="00182A0E" w:rsidRPr="00A919BE">
        <w:rPr>
          <w:rFonts w:ascii="Graduel Rastaban" w:hAnsi="Graduel Rastaban" w:cstheme="minorHAnsi"/>
        </w:rPr>
        <w:t xml:space="preserve">AWARE et </w:t>
      </w:r>
      <w:r w:rsidR="00D52D43" w:rsidRPr="00A919BE">
        <w:rPr>
          <w:rFonts w:ascii="Graduel Rastaban" w:hAnsi="Graduel Rastaban" w:cstheme="minorHAnsi"/>
        </w:rPr>
        <w:t xml:space="preserve">de </w:t>
      </w:r>
      <w:r w:rsidR="00182A0E" w:rsidRPr="00A919BE">
        <w:rPr>
          <w:rFonts w:ascii="Graduel Rastaban" w:hAnsi="Graduel Rastaban" w:cstheme="minorHAnsi"/>
        </w:rPr>
        <w:t>son</w:t>
      </w:r>
      <w:r w:rsidR="00AB4C32" w:rsidRPr="00A919BE">
        <w:rPr>
          <w:rFonts w:ascii="Graduel Rastaban" w:hAnsi="Graduel Rastaban" w:cstheme="minorHAnsi"/>
        </w:rPr>
        <w:t xml:space="preserve"> </w:t>
      </w:r>
      <w:r w:rsidRPr="00A919BE">
        <w:rPr>
          <w:rFonts w:ascii="Graduel Rastaban" w:hAnsi="Graduel Rastaban" w:cstheme="minorHAnsi"/>
        </w:rPr>
        <w:t xml:space="preserve">centre de </w:t>
      </w:r>
      <w:r w:rsidR="00AB4C32" w:rsidRPr="00A919BE">
        <w:rPr>
          <w:rFonts w:ascii="Graduel Rastaban" w:hAnsi="Graduel Rastaban" w:cstheme="minorHAnsi"/>
        </w:rPr>
        <w:t xml:space="preserve">documentation. </w:t>
      </w:r>
      <w:r w:rsidR="005171A1" w:rsidRPr="005171A1">
        <w:rPr>
          <w:rFonts w:ascii="Graduel Rastaban" w:hAnsi="Graduel Rastaban" w:cstheme="minorHAnsi"/>
        </w:rPr>
        <w:t>Les élèves seront ensuite invité</w:t>
      </w:r>
      <w:r w:rsidR="005171A1">
        <w:rPr>
          <w:rFonts w:ascii="Graduel Rastaban" w:hAnsi="Graduel Rastaban" w:cstheme="minorHAnsi"/>
        </w:rPr>
        <w:t>.e</w:t>
      </w:r>
      <w:r w:rsidR="005171A1" w:rsidRPr="005171A1">
        <w:rPr>
          <w:rFonts w:ascii="Graduel Rastaban" w:hAnsi="Graduel Rastaban" w:cstheme="minorHAnsi"/>
        </w:rPr>
        <w:t xml:space="preserve">s à explorer cet espace en petits groupes, en choisissant une artiste qui les inspire et en effectuant une brève recherche à l'aide des publications. </w:t>
      </w:r>
      <w:proofErr w:type="spellStart"/>
      <w:r w:rsidR="005171A1" w:rsidRPr="005171A1">
        <w:rPr>
          <w:rFonts w:ascii="Graduel Rastaban" w:hAnsi="Graduel Rastaban" w:cstheme="minorHAnsi"/>
        </w:rPr>
        <w:t>Iels</w:t>
      </w:r>
      <w:proofErr w:type="spellEnd"/>
      <w:r w:rsidR="005171A1" w:rsidRPr="005171A1">
        <w:rPr>
          <w:rFonts w:ascii="Graduel Rastaban" w:hAnsi="Graduel Rastaban" w:cstheme="minorHAnsi"/>
        </w:rPr>
        <w:t xml:space="preserve"> feront une brève présentation de l'artiste choisie afin de transmettre leurs connaissances à leurs camarades de classe. </w:t>
      </w:r>
    </w:p>
    <w:p w14:paraId="1E42B529" w14:textId="43744982" w:rsidR="00331A9E" w:rsidRPr="00A919BE" w:rsidRDefault="005C6B38" w:rsidP="000B60F1">
      <w:pPr>
        <w:spacing w:before="100" w:beforeAutospacing="1" w:after="100" w:afterAutospacing="1"/>
        <w:rPr>
          <w:rFonts w:ascii="Graduel Rastaban" w:eastAsiaTheme="majorEastAsia" w:hAnsi="Graduel Rastaban" w:cstheme="majorHAnsi"/>
          <w:color w:val="2F5496" w:themeColor="accent1" w:themeShade="BF"/>
          <w:sz w:val="32"/>
          <w:szCs w:val="32"/>
        </w:rPr>
      </w:pPr>
      <w:r w:rsidRPr="00A919BE">
        <w:rPr>
          <w:rFonts w:ascii="Graduel Rastaban" w:eastAsiaTheme="majorEastAsia" w:hAnsi="Graduel Rastaban" w:cstheme="majorHAnsi"/>
          <w:color w:val="2F5496" w:themeColor="accent1" w:themeShade="BF"/>
          <w:sz w:val="32"/>
          <w:szCs w:val="32"/>
        </w:rPr>
        <w:t xml:space="preserve">Réservation </w:t>
      </w:r>
    </w:p>
    <w:p w14:paraId="30B605C9" w14:textId="5924DBA6" w:rsidR="00A919BE" w:rsidRPr="00CE3299" w:rsidRDefault="00331A9E" w:rsidP="008E0AA5">
      <w:pPr>
        <w:rPr>
          <w:rFonts w:ascii="Graduel Rastaban" w:hAnsi="Graduel Rastaban" w:cstheme="minorHAnsi"/>
        </w:rPr>
      </w:pPr>
      <w:r w:rsidRPr="00A919BE">
        <w:rPr>
          <w:rFonts w:ascii="Graduel Rastaban" w:hAnsi="Graduel Rastaban" w:cstheme="minorHAnsi"/>
        </w:rPr>
        <w:t xml:space="preserve">Réservation auprès de </w:t>
      </w:r>
      <w:r w:rsidR="00CE3299">
        <w:rPr>
          <w:rFonts w:ascii="Graduel Rastaban" w:hAnsi="Graduel Rastaban" w:cstheme="minorHAnsi"/>
        </w:rPr>
        <w:t xml:space="preserve">Carolina </w:t>
      </w:r>
      <w:r w:rsidR="00CE3299" w:rsidRPr="00CE3299">
        <w:rPr>
          <w:rFonts w:ascii="Graduel Rastaban" w:hAnsi="Graduel Rastaban" w:cstheme="minorHAnsi"/>
        </w:rPr>
        <w:t>Hernández Muñoz à carolina</w:t>
      </w:r>
      <w:r w:rsidR="00CE3299" w:rsidRPr="00CE3299">
        <w:rPr>
          <w:rFonts w:ascii="Graduel Rastaban" w:hAnsi="Graduel Rastaban" w:cs="Calibri"/>
        </w:rPr>
        <w:t>.hernandez@aware-art.org</w:t>
      </w:r>
    </w:p>
    <w:p w14:paraId="1AC63314" w14:textId="4AE79117" w:rsidR="005C6B38" w:rsidRPr="00CE3299" w:rsidRDefault="005C6B38" w:rsidP="00331A9E">
      <w:pPr>
        <w:pStyle w:val="Titre1"/>
        <w:rPr>
          <w:rFonts w:ascii="Graduel Rastaban" w:hAnsi="Graduel Rastaban"/>
        </w:rPr>
      </w:pPr>
      <w:r w:rsidRPr="00CE3299">
        <w:rPr>
          <w:rFonts w:ascii="Graduel Rastaban" w:hAnsi="Graduel Rastaban"/>
        </w:rPr>
        <w:t>Info</w:t>
      </w:r>
      <w:r w:rsidR="00725C37" w:rsidRPr="00CE3299">
        <w:rPr>
          <w:rFonts w:ascii="Graduel Rastaban" w:hAnsi="Graduel Rastaban"/>
        </w:rPr>
        <w:t>rmation</w:t>
      </w:r>
      <w:r w:rsidRPr="00CE3299">
        <w:rPr>
          <w:rFonts w:ascii="Graduel Rastaban" w:hAnsi="Graduel Rastaban"/>
        </w:rPr>
        <w:t>s pratiques</w:t>
      </w:r>
    </w:p>
    <w:p w14:paraId="623FB4F6" w14:textId="77777777" w:rsidR="00A919BE" w:rsidRPr="00CE3299" w:rsidRDefault="00A919BE" w:rsidP="00605379">
      <w:pPr>
        <w:spacing w:after="0" w:line="240" w:lineRule="auto"/>
        <w:rPr>
          <w:rFonts w:ascii="Graduel Rastaban" w:hAnsi="Graduel Rastaban"/>
        </w:rPr>
      </w:pPr>
    </w:p>
    <w:p w14:paraId="3D91FDA3" w14:textId="106DE039" w:rsidR="00A919BE" w:rsidRPr="00CE3299" w:rsidRDefault="00A919BE" w:rsidP="00605379">
      <w:pPr>
        <w:spacing w:after="0" w:line="240" w:lineRule="auto"/>
        <w:rPr>
          <w:rFonts w:ascii="Graduel Rastaban" w:hAnsi="Graduel Rastaban"/>
        </w:rPr>
      </w:pPr>
      <w:proofErr w:type="gramStart"/>
      <w:r w:rsidRPr="00CE3299">
        <w:rPr>
          <w:rFonts w:ascii="Graduel Rastaban" w:hAnsi="Graduel Rastaban"/>
        </w:rPr>
        <w:t>Adresse:</w:t>
      </w:r>
      <w:proofErr w:type="gramEnd"/>
      <w:r w:rsidRPr="00CE3299">
        <w:rPr>
          <w:rFonts w:ascii="Graduel Rastaban" w:hAnsi="Graduel Rastaban"/>
        </w:rPr>
        <w:t xml:space="preserve"> </w:t>
      </w:r>
    </w:p>
    <w:p w14:paraId="5A1F4BDC" w14:textId="37B50663" w:rsidR="00A919BE" w:rsidRDefault="00A919BE" w:rsidP="00605379">
      <w:pPr>
        <w:spacing w:after="0" w:line="240" w:lineRule="auto"/>
        <w:rPr>
          <w:rFonts w:ascii="Graduel Rastaban" w:hAnsi="Graduel Rastaban"/>
          <w:lang w:val="en-US"/>
        </w:rPr>
      </w:pPr>
      <w:proofErr w:type="gramStart"/>
      <w:r w:rsidRPr="00A919BE">
        <w:rPr>
          <w:rFonts w:ascii="Graduel Rastaban" w:hAnsi="Graduel Rastaban"/>
          <w:lang w:val="en-US"/>
        </w:rPr>
        <w:t>AWARE</w:t>
      </w:r>
      <w:r w:rsidRPr="00A919BE">
        <w:rPr>
          <w:rFonts w:ascii="Calibri" w:hAnsi="Calibri" w:cs="Calibri"/>
          <w:lang w:val="en-US"/>
        </w:rPr>
        <w:t> </w:t>
      </w:r>
      <w:r w:rsidRPr="00A919BE">
        <w:rPr>
          <w:rFonts w:ascii="Graduel Rastaban" w:hAnsi="Graduel Rastaban"/>
          <w:lang w:val="en-US"/>
        </w:rPr>
        <w:t>:</w:t>
      </w:r>
      <w:proofErr w:type="gramEnd"/>
      <w:r w:rsidRPr="00A919BE">
        <w:rPr>
          <w:rFonts w:ascii="Graduel Rastaban" w:hAnsi="Graduel Rastaban"/>
          <w:lang w:val="en-US"/>
        </w:rPr>
        <w:t xml:space="preserve"> Archives of Women Artists, </w:t>
      </w:r>
      <w:r w:rsidR="00CE3299">
        <w:rPr>
          <w:rFonts w:ascii="Graduel Rastaban" w:hAnsi="Graduel Rastaban"/>
          <w:lang w:val="en-US"/>
        </w:rPr>
        <w:t>Research</w:t>
      </w:r>
      <w:r w:rsidRPr="00A919BE">
        <w:rPr>
          <w:rFonts w:ascii="Graduel Rastaban" w:hAnsi="Graduel Rastaban"/>
          <w:lang w:val="en-US"/>
        </w:rPr>
        <w:t xml:space="preserve"> and </w:t>
      </w:r>
      <w:r>
        <w:rPr>
          <w:rFonts w:ascii="Graduel Rastaban" w:hAnsi="Graduel Rastaban"/>
          <w:lang w:val="en-US"/>
        </w:rPr>
        <w:t>Exhibitions</w:t>
      </w:r>
    </w:p>
    <w:p w14:paraId="1BC00ADA" w14:textId="6A3A5016" w:rsidR="00182A0E" w:rsidRPr="00831662" w:rsidRDefault="00182A0E" w:rsidP="00605379">
      <w:pPr>
        <w:spacing w:after="0" w:line="240" w:lineRule="auto"/>
        <w:rPr>
          <w:rFonts w:ascii="Graduel Rastaban" w:hAnsi="Graduel Rastaban"/>
        </w:rPr>
      </w:pPr>
      <w:r w:rsidRPr="00831662">
        <w:rPr>
          <w:rFonts w:ascii="Graduel Rastaban" w:hAnsi="Graduel Rastaban"/>
        </w:rPr>
        <w:t xml:space="preserve">Villa Vassilieff </w:t>
      </w:r>
    </w:p>
    <w:p w14:paraId="680918CD" w14:textId="384F6187" w:rsidR="00182A0E" w:rsidRPr="00A919BE" w:rsidRDefault="00182A0E" w:rsidP="00605379">
      <w:pPr>
        <w:spacing w:after="0" w:line="240" w:lineRule="auto"/>
        <w:rPr>
          <w:rFonts w:ascii="Graduel Rastaban" w:hAnsi="Graduel Rastaban"/>
        </w:rPr>
      </w:pPr>
      <w:r w:rsidRPr="00A919BE">
        <w:rPr>
          <w:rFonts w:ascii="Graduel Rastaban" w:hAnsi="Graduel Rastaban"/>
        </w:rPr>
        <w:t>21 avenue du Maine,</w:t>
      </w:r>
    </w:p>
    <w:p w14:paraId="22695B48" w14:textId="05D717DD" w:rsidR="00605379" w:rsidRDefault="00605379" w:rsidP="00605379">
      <w:pPr>
        <w:spacing w:line="240" w:lineRule="auto"/>
        <w:rPr>
          <w:rFonts w:ascii="Graduel Rastaban" w:hAnsi="Graduel Rastaban"/>
        </w:rPr>
      </w:pPr>
      <w:r w:rsidRPr="00A919BE">
        <w:rPr>
          <w:rFonts w:ascii="Graduel Rastaban" w:hAnsi="Graduel Rastaban"/>
        </w:rPr>
        <w:t>75015 Paris</w:t>
      </w:r>
    </w:p>
    <w:p w14:paraId="2EBE6904" w14:textId="323FFC4A" w:rsidR="001474B7" w:rsidRPr="001474B7" w:rsidRDefault="001474B7" w:rsidP="001474B7">
      <w:pPr>
        <w:rPr>
          <w:rFonts w:ascii="Graduel Rastaban" w:hAnsi="Graduel Rastaban"/>
        </w:rPr>
      </w:pPr>
      <w:r w:rsidRPr="001474B7">
        <w:rPr>
          <w:rFonts w:ascii="Graduel Rastaban" w:hAnsi="Graduel Rastaban"/>
        </w:rPr>
        <w:t>La Villa Vassilieff est accessible aux personnes à mobilité réduite grâce à des aménagements spécifiques (rampe d'accès, toilettes et ascenseur</w:t>
      </w:r>
      <w:r w:rsidR="00A1388D">
        <w:rPr>
          <w:rFonts w:ascii="Graduel Rastaban" w:hAnsi="Graduel Rastaban"/>
        </w:rPr>
        <w:t xml:space="preserve"> </w:t>
      </w:r>
      <w:r w:rsidRPr="001474B7">
        <w:rPr>
          <w:rFonts w:ascii="Graduel Rastaban" w:hAnsi="Graduel Rastaban"/>
        </w:rPr>
        <w:t>adapté).</w:t>
      </w:r>
      <w:r w:rsidRPr="001474B7">
        <w:rPr>
          <w:rFonts w:ascii="Calibri" w:hAnsi="Calibri" w:cs="Calibri"/>
        </w:rPr>
        <w:t> </w:t>
      </w:r>
    </w:p>
    <w:p w14:paraId="101F6934" w14:textId="098D3030" w:rsidR="00605379" w:rsidRPr="00A919BE" w:rsidRDefault="00605379" w:rsidP="005C6B38">
      <w:pPr>
        <w:rPr>
          <w:rFonts w:ascii="Graduel Rastaban" w:hAnsi="Graduel Rastaban"/>
        </w:rPr>
      </w:pPr>
      <w:r w:rsidRPr="00A919BE">
        <w:rPr>
          <w:rFonts w:ascii="Graduel Rastaban" w:hAnsi="Graduel Rastaban"/>
        </w:rPr>
        <w:t>Tél</w:t>
      </w:r>
      <w:r w:rsidRPr="00A919BE">
        <w:rPr>
          <w:rFonts w:ascii="Calibri" w:hAnsi="Calibri" w:cs="Calibri"/>
        </w:rPr>
        <w:t> </w:t>
      </w:r>
      <w:r w:rsidRPr="00A919BE">
        <w:rPr>
          <w:rFonts w:ascii="Graduel Rastaban" w:hAnsi="Graduel Rastaban"/>
        </w:rPr>
        <w:t>: 01 55 26 90 29</w:t>
      </w:r>
    </w:p>
    <w:p w14:paraId="403DB7EF" w14:textId="2976F314" w:rsidR="005C6B38" w:rsidRDefault="00605379" w:rsidP="00605379">
      <w:pPr>
        <w:rPr>
          <w:rFonts w:ascii="Graduel Rastaban" w:hAnsi="Graduel Rastaban"/>
        </w:rPr>
      </w:pPr>
      <w:r w:rsidRPr="00A919BE">
        <w:rPr>
          <w:rFonts w:ascii="Graduel Rastaban" w:hAnsi="Graduel Rastaban"/>
        </w:rPr>
        <w:t>Heures d’ouverture</w:t>
      </w:r>
      <w:r w:rsidRPr="00A919BE">
        <w:rPr>
          <w:rFonts w:ascii="Calibri" w:hAnsi="Calibri" w:cs="Calibri"/>
        </w:rPr>
        <w:t> </w:t>
      </w:r>
      <w:r w:rsidRPr="00A919BE">
        <w:rPr>
          <w:rFonts w:ascii="Graduel Rastaban" w:hAnsi="Graduel Rastaban"/>
        </w:rPr>
        <w:t xml:space="preserve">: lundi </w:t>
      </w:r>
      <w:r w:rsidRPr="00A919BE">
        <w:rPr>
          <w:rFonts w:ascii="Graduel Rastaban" w:hAnsi="Graduel Rastaban" w:cs="Graduel Rastaban"/>
        </w:rPr>
        <w:t>à</w:t>
      </w:r>
      <w:r w:rsidRPr="00A919BE">
        <w:rPr>
          <w:rFonts w:ascii="Graduel Rastaban" w:hAnsi="Graduel Rastaban"/>
        </w:rPr>
        <w:t xml:space="preserve"> vendredi de 10h </w:t>
      </w:r>
      <w:r w:rsidRPr="00A919BE">
        <w:rPr>
          <w:rFonts w:ascii="Graduel Rastaban" w:hAnsi="Graduel Rastaban" w:cs="Graduel Rastaban"/>
        </w:rPr>
        <w:t>à</w:t>
      </w:r>
      <w:r w:rsidRPr="00A919BE">
        <w:rPr>
          <w:rFonts w:ascii="Graduel Rastaban" w:hAnsi="Graduel Rastaban"/>
        </w:rPr>
        <w:t xml:space="preserve"> 18h</w:t>
      </w:r>
    </w:p>
    <w:p w14:paraId="1245F04B" w14:textId="77777777" w:rsidR="001474B7" w:rsidRDefault="001474B7" w:rsidP="00605379">
      <w:pPr>
        <w:rPr>
          <w:rFonts w:ascii="Graduel Rastaban" w:hAnsi="Graduel Rastaban"/>
        </w:rPr>
      </w:pPr>
    </w:p>
    <w:p w14:paraId="0CED1B5D" w14:textId="2E706923" w:rsidR="001474B7" w:rsidRPr="00831662" w:rsidRDefault="00831662" w:rsidP="00605379">
      <w:pPr>
        <w:rPr>
          <w:rFonts w:ascii="Graduel Rastaban" w:hAnsi="Graduel Rastaban"/>
          <w:b/>
          <w:bCs/>
        </w:rPr>
      </w:pPr>
      <w:r w:rsidRPr="00831662">
        <w:rPr>
          <w:rFonts w:ascii="Graduel Rastaban" w:hAnsi="Graduel Rastaban"/>
          <w:b/>
          <w:bCs/>
        </w:rPr>
        <w:t xml:space="preserve">Ces ateliers sont gratuits pour les </w:t>
      </w:r>
      <w:r>
        <w:rPr>
          <w:rFonts w:ascii="Graduel Rastaban" w:hAnsi="Graduel Rastaban"/>
          <w:b/>
          <w:bCs/>
        </w:rPr>
        <w:t xml:space="preserve">écoles </w:t>
      </w:r>
      <w:r w:rsidRPr="00831662">
        <w:rPr>
          <w:rFonts w:ascii="Graduel Rastaban" w:hAnsi="Graduel Rastaban"/>
          <w:b/>
          <w:bCs/>
        </w:rPr>
        <w:t>grâce au soutien de la Fondation ENGIE.</w:t>
      </w:r>
    </w:p>
    <w:sectPr w:rsidR="001474B7" w:rsidRPr="0083166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8496" w14:textId="77777777" w:rsidR="001158C3" w:rsidRDefault="001158C3" w:rsidP="008312D7">
      <w:pPr>
        <w:spacing w:after="0" w:line="240" w:lineRule="auto"/>
      </w:pPr>
      <w:r>
        <w:separator/>
      </w:r>
    </w:p>
  </w:endnote>
  <w:endnote w:type="continuationSeparator" w:id="0">
    <w:p w14:paraId="046F07B0" w14:textId="77777777" w:rsidR="001158C3" w:rsidRDefault="001158C3" w:rsidP="0083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raduel Rastaban">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09E7" w14:textId="77777777" w:rsidR="001158C3" w:rsidRDefault="001158C3" w:rsidP="008312D7">
      <w:pPr>
        <w:spacing w:after="0" w:line="240" w:lineRule="auto"/>
      </w:pPr>
      <w:r>
        <w:separator/>
      </w:r>
    </w:p>
  </w:footnote>
  <w:footnote w:type="continuationSeparator" w:id="0">
    <w:p w14:paraId="767D42F0" w14:textId="77777777" w:rsidR="001158C3" w:rsidRDefault="001158C3" w:rsidP="00831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BCEE5" w14:textId="1B5FC1D8" w:rsidR="008312D7" w:rsidRDefault="008312D7" w:rsidP="008312D7">
    <w:pPr>
      <w:pStyle w:val="En-tte"/>
    </w:pPr>
    <w:r>
      <w:rPr>
        <w:noProof/>
      </w:rPr>
      <w:drawing>
        <wp:inline distT="0" distB="0" distL="0" distR="0" wp14:anchorId="439C4679" wp14:editId="332855EE">
          <wp:extent cx="1924627" cy="742950"/>
          <wp:effectExtent l="0" t="0" r="0" b="0"/>
          <wp:docPr id="1531475928"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75928" name="Image 1" descr="Une image contenant noir, obscurit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29053" cy="7446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C5A68"/>
    <w:multiLevelType w:val="hybridMultilevel"/>
    <w:tmpl w:val="005C1CF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FD176C"/>
    <w:multiLevelType w:val="multilevel"/>
    <w:tmpl w:val="A46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B428C"/>
    <w:multiLevelType w:val="hybridMultilevel"/>
    <w:tmpl w:val="2FEE3526"/>
    <w:lvl w:ilvl="0" w:tplc="30C438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14755C"/>
    <w:multiLevelType w:val="hybridMultilevel"/>
    <w:tmpl w:val="1FBCDAB8"/>
    <w:lvl w:ilvl="0" w:tplc="F9409B38">
      <w:start w:val="3"/>
      <w:numFmt w:val="bullet"/>
      <w:lvlText w:val="-"/>
      <w:lvlJc w:val="left"/>
      <w:pPr>
        <w:ind w:left="720" w:hanging="360"/>
      </w:pPr>
      <w:rPr>
        <w:rFonts w:ascii="Graduel Rastaban" w:eastAsiaTheme="minorHAnsi" w:hAnsi="Graduel Rastaba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415C35"/>
    <w:multiLevelType w:val="hybridMultilevel"/>
    <w:tmpl w:val="8A847AD8"/>
    <w:lvl w:ilvl="0" w:tplc="F5960E9A">
      <w:start w:val="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5559437">
    <w:abstractNumId w:val="4"/>
  </w:num>
  <w:num w:numId="2" w16cid:durableId="2090806331">
    <w:abstractNumId w:val="2"/>
  </w:num>
  <w:num w:numId="3" w16cid:durableId="1263881722">
    <w:abstractNumId w:val="0"/>
  </w:num>
  <w:num w:numId="4" w16cid:durableId="87702292">
    <w:abstractNumId w:val="1"/>
  </w:num>
  <w:num w:numId="5" w16cid:durableId="946740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DF"/>
    <w:rsid w:val="00002180"/>
    <w:rsid w:val="0002763E"/>
    <w:rsid w:val="000B60F1"/>
    <w:rsid w:val="000B6E6F"/>
    <w:rsid w:val="001158C3"/>
    <w:rsid w:val="001474B7"/>
    <w:rsid w:val="0017451E"/>
    <w:rsid w:val="00182A0E"/>
    <w:rsid w:val="00216CE7"/>
    <w:rsid w:val="00234B70"/>
    <w:rsid w:val="0025469E"/>
    <w:rsid w:val="00272742"/>
    <w:rsid w:val="00273DFB"/>
    <w:rsid w:val="002911A4"/>
    <w:rsid w:val="002A46E0"/>
    <w:rsid w:val="002D5AC4"/>
    <w:rsid w:val="002E53D8"/>
    <w:rsid w:val="00331A9E"/>
    <w:rsid w:val="0042017D"/>
    <w:rsid w:val="00472CFD"/>
    <w:rsid w:val="0049237A"/>
    <w:rsid w:val="004A17C9"/>
    <w:rsid w:val="005171A1"/>
    <w:rsid w:val="005760E2"/>
    <w:rsid w:val="005C6B38"/>
    <w:rsid w:val="005F5AE9"/>
    <w:rsid w:val="0060037B"/>
    <w:rsid w:val="00605379"/>
    <w:rsid w:val="006C5C8A"/>
    <w:rsid w:val="00712201"/>
    <w:rsid w:val="00725C37"/>
    <w:rsid w:val="00747027"/>
    <w:rsid w:val="007F7335"/>
    <w:rsid w:val="00820DF3"/>
    <w:rsid w:val="008312D7"/>
    <w:rsid w:val="00831662"/>
    <w:rsid w:val="008E0AA5"/>
    <w:rsid w:val="00900D64"/>
    <w:rsid w:val="00901C9F"/>
    <w:rsid w:val="00917D99"/>
    <w:rsid w:val="009872F4"/>
    <w:rsid w:val="00A1388D"/>
    <w:rsid w:val="00A21AFF"/>
    <w:rsid w:val="00A919BE"/>
    <w:rsid w:val="00AA7AB9"/>
    <w:rsid w:val="00AB4C32"/>
    <w:rsid w:val="00C83EFA"/>
    <w:rsid w:val="00C96306"/>
    <w:rsid w:val="00CB7323"/>
    <w:rsid w:val="00CD422B"/>
    <w:rsid w:val="00CE3299"/>
    <w:rsid w:val="00CF465D"/>
    <w:rsid w:val="00D52D43"/>
    <w:rsid w:val="00D54FB0"/>
    <w:rsid w:val="00D7474A"/>
    <w:rsid w:val="00EC4455"/>
    <w:rsid w:val="00ED48DC"/>
    <w:rsid w:val="00EE47DF"/>
    <w:rsid w:val="00F55D47"/>
    <w:rsid w:val="00FB523D"/>
    <w:rsid w:val="00FD32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54AF8"/>
  <w15:docId w15:val="{0CB16B37-8B0B-42EF-A80E-6059DE6C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47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747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3319274450846525221m5458892460141305078gmail-p1">
    <w:name w:val="m_-3319274450846525221m5458892460141305078gmail-p1"/>
    <w:basedOn w:val="Normal"/>
    <w:rsid w:val="00EE47DF"/>
    <w:pPr>
      <w:spacing w:before="100" w:beforeAutospacing="1" w:after="100" w:afterAutospacing="1" w:line="240" w:lineRule="auto"/>
    </w:pPr>
    <w:rPr>
      <w:rFonts w:ascii="Calibri" w:hAnsi="Calibri" w:cs="Calibri"/>
      <w:kern w:val="0"/>
      <w:lang w:eastAsia="fr-FR"/>
      <w14:ligatures w14:val="none"/>
    </w:rPr>
  </w:style>
  <w:style w:type="paragraph" w:customStyle="1" w:styleId="m-3319274450846525221m5458892460141305078gmail-p2">
    <w:name w:val="m_-3319274450846525221m5458892460141305078gmail-p2"/>
    <w:basedOn w:val="Normal"/>
    <w:rsid w:val="00EE47DF"/>
    <w:pPr>
      <w:spacing w:before="100" w:beforeAutospacing="1" w:after="100" w:afterAutospacing="1" w:line="240" w:lineRule="auto"/>
    </w:pPr>
    <w:rPr>
      <w:rFonts w:ascii="Calibri" w:hAnsi="Calibri" w:cs="Calibri"/>
      <w:kern w:val="0"/>
      <w:lang w:eastAsia="fr-FR"/>
      <w14:ligatures w14:val="none"/>
    </w:rPr>
  </w:style>
  <w:style w:type="paragraph" w:customStyle="1" w:styleId="m-3319274450846525221m5458892460141305078gmail-p3">
    <w:name w:val="m_-3319274450846525221m5458892460141305078gmail-p3"/>
    <w:basedOn w:val="Normal"/>
    <w:rsid w:val="00EE47DF"/>
    <w:pPr>
      <w:spacing w:before="100" w:beforeAutospacing="1" w:after="100" w:afterAutospacing="1" w:line="240" w:lineRule="auto"/>
    </w:pPr>
    <w:rPr>
      <w:rFonts w:ascii="Calibri" w:hAnsi="Calibri" w:cs="Calibri"/>
      <w:kern w:val="0"/>
      <w:lang w:eastAsia="fr-FR"/>
      <w14:ligatures w14:val="none"/>
    </w:rPr>
  </w:style>
  <w:style w:type="paragraph" w:customStyle="1" w:styleId="m-3319274450846525221gmail-p1">
    <w:name w:val="m_-3319274450846525221gmail-p1"/>
    <w:basedOn w:val="Normal"/>
    <w:rsid w:val="00EE47DF"/>
    <w:pPr>
      <w:spacing w:before="100" w:beforeAutospacing="1" w:after="100" w:afterAutospacing="1" w:line="240" w:lineRule="auto"/>
    </w:pPr>
    <w:rPr>
      <w:rFonts w:ascii="Calibri" w:hAnsi="Calibri" w:cs="Calibri"/>
      <w:kern w:val="0"/>
      <w:lang w:eastAsia="fr-FR"/>
      <w14:ligatures w14:val="none"/>
    </w:rPr>
  </w:style>
  <w:style w:type="character" w:customStyle="1" w:styleId="Titre1Car">
    <w:name w:val="Titre 1 Car"/>
    <w:basedOn w:val="Policepardfaut"/>
    <w:link w:val="Titre1"/>
    <w:uiPriority w:val="9"/>
    <w:rsid w:val="00EE47DF"/>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EE47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47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47D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E47DF"/>
    <w:rPr>
      <w:rFonts w:eastAsiaTheme="minorEastAsia"/>
      <w:color w:val="5A5A5A" w:themeColor="text1" w:themeTint="A5"/>
      <w:spacing w:val="15"/>
    </w:rPr>
  </w:style>
  <w:style w:type="paragraph" w:styleId="Rvision">
    <w:name w:val="Revision"/>
    <w:hidden/>
    <w:uiPriority w:val="99"/>
    <w:semiHidden/>
    <w:rsid w:val="00EE47DF"/>
    <w:pPr>
      <w:spacing w:after="0" w:line="240" w:lineRule="auto"/>
    </w:pPr>
  </w:style>
  <w:style w:type="character" w:styleId="Marquedecommentaire">
    <w:name w:val="annotation reference"/>
    <w:basedOn w:val="Policepardfaut"/>
    <w:uiPriority w:val="99"/>
    <w:semiHidden/>
    <w:unhideWhenUsed/>
    <w:rsid w:val="00EE47DF"/>
    <w:rPr>
      <w:sz w:val="16"/>
      <w:szCs w:val="16"/>
    </w:rPr>
  </w:style>
  <w:style w:type="paragraph" w:styleId="Commentaire">
    <w:name w:val="annotation text"/>
    <w:basedOn w:val="Normal"/>
    <w:link w:val="CommentaireCar"/>
    <w:uiPriority w:val="99"/>
    <w:unhideWhenUsed/>
    <w:rsid w:val="00EE47DF"/>
    <w:pPr>
      <w:spacing w:line="240" w:lineRule="auto"/>
    </w:pPr>
    <w:rPr>
      <w:sz w:val="20"/>
      <w:szCs w:val="20"/>
    </w:rPr>
  </w:style>
  <w:style w:type="character" w:customStyle="1" w:styleId="CommentaireCar">
    <w:name w:val="Commentaire Car"/>
    <w:basedOn w:val="Policepardfaut"/>
    <w:link w:val="Commentaire"/>
    <w:uiPriority w:val="99"/>
    <w:rsid w:val="00EE47DF"/>
    <w:rPr>
      <w:sz w:val="20"/>
      <w:szCs w:val="20"/>
    </w:rPr>
  </w:style>
  <w:style w:type="paragraph" w:styleId="Objetducommentaire">
    <w:name w:val="annotation subject"/>
    <w:basedOn w:val="Commentaire"/>
    <w:next w:val="Commentaire"/>
    <w:link w:val="ObjetducommentaireCar"/>
    <w:uiPriority w:val="99"/>
    <w:semiHidden/>
    <w:unhideWhenUsed/>
    <w:rsid w:val="00EE47DF"/>
    <w:rPr>
      <w:b/>
      <w:bCs/>
    </w:rPr>
  </w:style>
  <w:style w:type="character" w:customStyle="1" w:styleId="ObjetducommentaireCar">
    <w:name w:val="Objet du commentaire Car"/>
    <w:basedOn w:val="CommentaireCar"/>
    <w:link w:val="Objetducommentaire"/>
    <w:uiPriority w:val="99"/>
    <w:semiHidden/>
    <w:rsid w:val="00EE47DF"/>
    <w:rPr>
      <w:b/>
      <w:bCs/>
      <w:sz w:val="20"/>
      <w:szCs w:val="20"/>
    </w:rPr>
  </w:style>
  <w:style w:type="paragraph" w:styleId="Paragraphedeliste">
    <w:name w:val="List Paragraph"/>
    <w:basedOn w:val="Normal"/>
    <w:uiPriority w:val="34"/>
    <w:qFormat/>
    <w:rsid w:val="005C6B38"/>
    <w:pPr>
      <w:ind w:left="720"/>
      <w:contextualSpacing/>
    </w:pPr>
  </w:style>
  <w:style w:type="paragraph" w:styleId="En-tte">
    <w:name w:val="header"/>
    <w:basedOn w:val="Normal"/>
    <w:link w:val="En-tteCar"/>
    <w:uiPriority w:val="99"/>
    <w:unhideWhenUsed/>
    <w:rsid w:val="008312D7"/>
    <w:pPr>
      <w:tabs>
        <w:tab w:val="center" w:pos="4536"/>
        <w:tab w:val="right" w:pos="9072"/>
      </w:tabs>
      <w:spacing w:after="0" w:line="240" w:lineRule="auto"/>
    </w:pPr>
  </w:style>
  <w:style w:type="character" w:customStyle="1" w:styleId="En-tteCar">
    <w:name w:val="En-tête Car"/>
    <w:basedOn w:val="Policepardfaut"/>
    <w:link w:val="En-tte"/>
    <w:uiPriority w:val="99"/>
    <w:rsid w:val="008312D7"/>
  </w:style>
  <w:style w:type="paragraph" w:styleId="Pieddepage">
    <w:name w:val="footer"/>
    <w:basedOn w:val="Normal"/>
    <w:link w:val="PieddepageCar"/>
    <w:uiPriority w:val="99"/>
    <w:unhideWhenUsed/>
    <w:rsid w:val="008312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2D7"/>
  </w:style>
  <w:style w:type="character" w:customStyle="1" w:styleId="Titre2Car">
    <w:name w:val="Titre 2 Car"/>
    <w:basedOn w:val="Policepardfaut"/>
    <w:link w:val="Titre2"/>
    <w:uiPriority w:val="9"/>
    <w:rsid w:val="00D7474A"/>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182A0E"/>
    <w:rPr>
      <w:color w:val="0563C1" w:themeColor="hyperlink"/>
      <w:u w:val="single"/>
    </w:rPr>
  </w:style>
  <w:style w:type="character" w:styleId="Mentionnonrsolue">
    <w:name w:val="Unresolved Mention"/>
    <w:basedOn w:val="Policepardfaut"/>
    <w:uiPriority w:val="99"/>
    <w:semiHidden/>
    <w:unhideWhenUsed/>
    <w:rsid w:val="00182A0E"/>
    <w:rPr>
      <w:color w:val="605E5C"/>
      <w:shd w:val="clear" w:color="auto" w:fill="E1DFDD"/>
    </w:rPr>
  </w:style>
  <w:style w:type="paragraph" w:styleId="Notedebasdepage">
    <w:name w:val="footnote text"/>
    <w:basedOn w:val="Normal"/>
    <w:link w:val="NotedebasdepageCar"/>
    <w:uiPriority w:val="99"/>
    <w:semiHidden/>
    <w:unhideWhenUsed/>
    <w:rsid w:val="00331A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1A9E"/>
    <w:rPr>
      <w:sz w:val="20"/>
      <w:szCs w:val="20"/>
    </w:rPr>
  </w:style>
  <w:style w:type="character" w:styleId="Appelnotedebasdep">
    <w:name w:val="footnote reference"/>
    <w:basedOn w:val="Policepardfaut"/>
    <w:uiPriority w:val="99"/>
    <w:semiHidden/>
    <w:unhideWhenUsed/>
    <w:rsid w:val="00331A9E"/>
    <w:rPr>
      <w:vertAlign w:val="superscript"/>
    </w:rPr>
  </w:style>
  <w:style w:type="paragraph" w:styleId="NormalWeb">
    <w:name w:val="Normal (Web)"/>
    <w:basedOn w:val="Normal"/>
    <w:uiPriority w:val="99"/>
    <w:semiHidden/>
    <w:unhideWhenUsed/>
    <w:rsid w:val="005171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suivivisit">
    <w:name w:val="FollowedHyperlink"/>
    <w:basedOn w:val="Policepardfaut"/>
    <w:uiPriority w:val="99"/>
    <w:semiHidden/>
    <w:unhideWhenUsed/>
    <w:rsid w:val="00901C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65901">
      <w:bodyDiv w:val="1"/>
      <w:marLeft w:val="0"/>
      <w:marRight w:val="0"/>
      <w:marTop w:val="0"/>
      <w:marBottom w:val="0"/>
      <w:divBdr>
        <w:top w:val="none" w:sz="0" w:space="0" w:color="auto"/>
        <w:left w:val="none" w:sz="0" w:space="0" w:color="auto"/>
        <w:bottom w:val="none" w:sz="0" w:space="0" w:color="auto"/>
        <w:right w:val="none" w:sz="0" w:space="0" w:color="auto"/>
      </w:divBdr>
    </w:div>
    <w:div w:id="797644417">
      <w:bodyDiv w:val="1"/>
      <w:marLeft w:val="0"/>
      <w:marRight w:val="0"/>
      <w:marTop w:val="0"/>
      <w:marBottom w:val="0"/>
      <w:divBdr>
        <w:top w:val="none" w:sz="0" w:space="0" w:color="auto"/>
        <w:left w:val="none" w:sz="0" w:space="0" w:color="auto"/>
        <w:bottom w:val="none" w:sz="0" w:space="0" w:color="auto"/>
        <w:right w:val="none" w:sz="0" w:space="0" w:color="auto"/>
      </w:divBdr>
    </w:div>
    <w:div w:id="1003052239">
      <w:bodyDiv w:val="1"/>
      <w:marLeft w:val="0"/>
      <w:marRight w:val="0"/>
      <w:marTop w:val="0"/>
      <w:marBottom w:val="0"/>
      <w:divBdr>
        <w:top w:val="none" w:sz="0" w:space="0" w:color="auto"/>
        <w:left w:val="none" w:sz="0" w:space="0" w:color="auto"/>
        <w:bottom w:val="none" w:sz="0" w:space="0" w:color="auto"/>
        <w:right w:val="none" w:sz="0" w:space="0" w:color="auto"/>
      </w:divBdr>
    </w:div>
    <w:div w:id="2078091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warewomenartists.com/decouvri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warewomenartists.com/evenements-art/colloques-et-journees-detu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warewomenartists.com/podcasts/" TargetMode="External"/><Relationship Id="rId4" Type="http://schemas.openxmlformats.org/officeDocument/2006/relationships/settings" Target="settings.xml"/><Relationship Id="rId9" Type="http://schemas.openxmlformats.org/officeDocument/2006/relationships/hyperlink" Target="https://awarewomenartists.com/decouvrir_artistes/pour-les-jeun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1AB0-134D-48BA-B41A-56AB4802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955</Words>
  <Characters>5289</Characters>
  <Application>Microsoft Office Word</Application>
  <DocSecurity>0</DocSecurity>
  <Lines>103</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AWARE WOMENARTISTS</dc:creator>
  <cp:keywords/>
  <dc:description/>
  <cp:lastModifiedBy>AWARE WOMEN ARTISTS</cp:lastModifiedBy>
  <cp:revision>2</cp:revision>
  <dcterms:created xsi:type="dcterms:W3CDTF">2024-07-15T10:25:00Z</dcterms:created>
  <dcterms:modified xsi:type="dcterms:W3CDTF">2024-07-15T10:25:00Z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2c027849-714b-4c71-95f4-82ef33fd1349</vt:lpwstr>
  </property>
</Properties>
</file>